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01306A89" wp14:paraId="1F8DB81D" wp14:textId="05C00589">
      <w:pPr>
        <w:spacing w:before="240" w:beforeAutospacing="off" w:after="0" w:afterAutospacing="off" w:line="240" w:lineRule="auto"/>
        <w:jc w:val="both"/>
        <w:rPr>
          <w:rFonts w:ascii="Times New Roman" w:hAnsi="Times New Roman" w:eastAsia="Times New Roman" w:cs="Times New Roman"/>
          <w:b w:val="1"/>
          <w:bCs w:val="1"/>
          <w:noProof w:val="0"/>
          <w:color w:val="000000" w:themeColor="text1" w:themeTint="FF" w:themeShade="FF"/>
          <w:sz w:val="24"/>
          <w:szCs w:val="24"/>
          <w:lang w:val="en-US"/>
        </w:rPr>
      </w:pPr>
      <w:r w:rsidRPr="01306A89" w:rsidR="717203E1">
        <w:rPr>
          <w:rFonts w:ascii="Times New Roman" w:hAnsi="Times New Roman" w:eastAsia="Times New Roman" w:cs="Times New Roman"/>
          <w:b w:val="1"/>
          <w:bCs w:val="1"/>
          <w:noProof w:val="0"/>
          <w:color w:val="000000" w:themeColor="text1" w:themeTint="FF" w:themeShade="FF"/>
          <w:sz w:val="24"/>
          <w:szCs w:val="24"/>
          <w:lang w:val="en-GB"/>
        </w:rPr>
        <w:t>3GPP TSG-RAN WG2 Meeting #131bis</w:t>
      </w:r>
      <w:r>
        <w:tab/>
      </w:r>
      <w:r w:rsidRPr="01306A89" w:rsidR="717203E1">
        <w:rPr>
          <w:rFonts w:ascii="Times New Roman" w:hAnsi="Times New Roman" w:eastAsia="Times New Roman" w:cs="Times New Roman"/>
          <w:b w:val="1"/>
          <w:bCs w:val="1"/>
          <w:noProof w:val="0"/>
          <w:color w:val="000000" w:themeColor="text1" w:themeTint="FF" w:themeShade="FF"/>
          <w:sz w:val="24"/>
          <w:szCs w:val="24"/>
          <w:lang w:val="en-GB"/>
        </w:rPr>
        <w:t xml:space="preserve">                                           </w:t>
      </w:r>
      <w:r w:rsidRPr="01306A89" w:rsidR="70556E4A">
        <w:rPr>
          <w:rFonts w:ascii="Times New Roman" w:hAnsi="Times New Roman" w:eastAsia="Times New Roman" w:cs="Times New Roman"/>
          <w:b w:val="1"/>
          <w:bCs w:val="1"/>
          <w:noProof w:val="0"/>
          <w:color w:val="000000" w:themeColor="text1" w:themeTint="FF" w:themeShade="FF"/>
          <w:sz w:val="24"/>
          <w:szCs w:val="24"/>
          <w:lang w:val="en-GB"/>
        </w:rPr>
        <w:t xml:space="preserve">               </w:t>
      </w:r>
      <w:r w:rsidRPr="01306A89" w:rsidR="71EAA910">
        <w:rPr>
          <w:rFonts w:ascii="Times New Roman" w:hAnsi="Times New Roman" w:eastAsia="Times New Roman" w:cs="Times New Roman"/>
          <w:b w:val="1"/>
          <w:bCs w:val="1"/>
          <w:noProof w:val="0"/>
          <w:color w:val="000000" w:themeColor="text1" w:themeTint="FF" w:themeShade="FF"/>
          <w:sz w:val="24"/>
          <w:szCs w:val="24"/>
          <w:lang w:val="en-GB"/>
        </w:rPr>
        <w:t xml:space="preserve">    </w:t>
      </w:r>
      <w:r w:rsidRPr="01306A89" w:rsidR="717203E1">
        <w:rPr>
          <w:rFonts w:ascii="Times New Roman" w:hAnsi="Times New Roman" w:eastAsia="Times New Roman" w:cs="Times New Roman"/>
          <w:b w:val="1"/>
          <w:bCs w:val="1"/>
          <w:noProof w:val="0"/>
          <w:color w:val="000000" w:themeColor="text1" w:themeTint="FF" w:themeShade="FF"/>
          <w:sz w:val="24"/>
          <w:szCs w:val="24"/>
          <w:lang w:val="en-GB"/>
        </w:rPr>
        <w:t>R2-</w:t>
      </w:r>
      <w:r w:rsidRPr="01306A89" w:rsidR="3966112B">
        <w:rPr>
          <w:rFonts w:ascii="Times New Roman" w:hAnsi="Times New Roman" w:eastAsia="Times New Roman" w:cs="Times New Roman"/>
          <w:b w:val="1"/>
          <w:bCs w:val="1"/>
          <w:noProof w:val="0"/>
          <w:color w:val="000000" w:themeColor="text1" w:themeTint="FF" w:themeShade="FF"/>
          <w:sz w:val="24"/>
          <w:szCs w:val="24"/>
          <w:lang w:val="en-GB"/>
        </w:rPr>
        <w:t>2507461</w:t>
      </w:r>
    </w:p>
    <w:p xmlns:wp14="http://schemas.microsoft.com/office/word/2010/wordml" w:rsidP="01306A89" wp14:paraId="518FEFF9" wp14:textId="5A38B0B9">
      <w:pPr>
        <w:spacing w:before="240" w:beforeAutospacing="off" w:after="0" w:afterAutospacing="off" w:line="240" w:lineRule="auto"/>
        <w:jc w:val="both"/>
        <w:rPr>
          <w:rFonts w:ascii="Times New Roman" w:hAnsi="Times New Roman" w:eastAsia="Times New Roman" w:cs="Times New Roman"/>
          <w:b w:val="1"/>
          <w:bCs w:val="1"/>
          <w:noProof w:val="0"/>
          <w:color w:val="000000" w:themeColor="text1" w:themeTint="FF" w:themeShade="FF"/>
          <w:sz w:val="24"/>
          <w:szCs w:val="24"/>
          <w:lang w:val="en-US"/>
        </w:rPr>
      </w:pPr>
      <w:r w:rsidRPr="01306A89" w:rsidR="717203E1">
        <w:rPr>
          <w:rFonts w:ascii="Times New Roman" w:hAnsi="Times New Roman" w:eastAsia="Times New Roman" w:cs="Times New Roman"/>
          <w:b w:val="1"/>
          <w:bCs w:val="1"/>
          <w:noProof w:val="0"/>
          <w:color w:val="000000" w:themeColor="text1" w:themeTint="FF" w:themeShade="FF"/>
          <w:sz w:val="24"/>
          <w:szCs w:val="24"/>
          <w:lang w:val="en-US"/>
        </w:rPr>
        <w:t>Prague, Czech, 13</w:t>
      </w:r>
      <w:r w:rsidRPr="01306A89" w:rsidR="717203E1">
        <w:rPr>
          <w:rFonts w:ascii="Times New Roman" w:hAnsi="Times New Roman" w:eastAsia="Times New Roman" w:cs="Times New Roman"/>
          <w:b w:val="1"/>
          <w:bCs w:val="1"/>
          <w:noProof w:val="0"/>
          <w:color w:val="000000" w:themeColor="text1" w:themeTint="FF" w:themeShade="FF"/>
          <w:sz w:val="24"/>
          <w:szCs w:val="24"/>
          <w:vertAlign w:val="superscript"/>
          <w:lang w:val="en-US"/>
        </w:rPr>
        <w:t>rd</w:t>
      </w:r>
      <w:r w:rsidRPr="01306A89" w:rsidR="717203E1">
        <w:rPr>
          <w:rFonts w:ascii="Times New Roman" w:hAnsi="Times New Roman" w:eastAsia="Times New Roman" w:cs="Times New Roman"/>
          <w:b w:val="1"/>
          <w:bCs w:val="1"/>
          <w:noProof w:val="0"/>
          <w:color w:val="000000" w:themeColor="text1" w:themeTint="FF" w:themeShade="FF"/>
          <w:sz w:val="24"/>
          <w:szCs w:val="24"/>
          <w:lang w:val="en-US"/>
        </w:rPr>
        <w:t xml:space="preserve"> – 17</w:t>
      </w:r>
      <w:r w:rsidRPr="01306A89" w:rsidR="717203E1">
        <w:rPr>
          <w:rFonts w:ascii="Times New Roman" w:hAnsi="Times New Roman" w:eastAsia="Times New Roman" w:cs="Times New Roman"/>
          <w:b w:val="1"/>
          <w:bCs w:val="1"/>
          <w:noProof w:val="0"/>
          <w:color w:val="000000" w:themeColor="text1" w:themeTint="FF" w:themeShade="FF"/>
          <w:sz w:val="24"/>
          <w:szCs w:val="24"/>
          <w:vertAlign w:val="superscript"/>
          <w:lang w:val="en-US"/>
        </w:rPr>
        <w:t>th</w:t>
      </w:r>
      <w:r w:rsidRPr="01306A89" w:rsidR="717203E1">
        <w:rPr>
          <w:rFonts w:ascii="Times New Roman" w:hAnsi="Times New Roman" w:eastAsia="Times New Roman" w:cs="Times New Roman"/>
          <w:b w:val="1"/>
          <w:bCs w:val="1"/>
          <w:noProof w:val="0"/>
          <w:color w:val="000000" w:themeColor="text1" w:themeTint="FF" w:themeShade="FF"/>
          <w:sz w:val="24"/>
          <w:szCs w:val="24"/>
          <w:lang w:val="en-US"/>
        </w:rPr>
        <w:t xml:space="preserve"> Oct 2025</w:t>
      </w:r>
    </w:p>
    <w:p xmlns:wp14="http://schemas.microsoft.com/office/word/2010/wordml" w:rsidP="01306A89" wp14:paraId="7E226411" wp14:textId="32E92732">
      <w:pPr>
        <w:spacing w:before="240" w:beforeAutospacing="off" w:after="0" w:afterAutospacing="off"/>
        <w:jc w:val="both"/>
        <w:rPr>
          <w:rFonts w:ascii="Times New Roman" w:hAnsi="Times New Roman" w:eastAsia="Times New Roman" w:cs="Times New Roman"/>
        </w:rPr>
      </w:pPr>
    </w:p>
    <w:p xmlns:wp14="http://schemas.microsoft.com/office/word/2010/wordml" w:rsidP="01306A89" wp14:paraId="21C02339" wp14:textId="5884EB22">
      <w:pPr>
        <w:spacing w:before="240" w:beforeAutospacing="off" w:after="119" w:afterAutospacing="off" w:line="240" w:lineRule="auto"/>
        <w:ind w:left="1979" w:right="0" w:hanging="1979"/>
        <w:jc w:val="both"/>
        <w:rPr>
          <w:rFonts w:ascii="Times New Roman" w:hAnsi="Times New Roman" w:eastAsia="Times New Roman" w:cs="Times New Roman"/>
          <w:b w:val="1"/>
          <w:bCs w:val="1"/>
          <w:noProof w:val="0"/>
          <w:color w:val="000000" w:themeColor="text1" w:themeTint="FF" w:themeShade="FF"/>
          <w:sz w:val="24"/>
          <w:szCs w:val="24"/>
          <w:lang w:val="en-GB"/>
        </w:rPr>
      </w:pPr>
      <w:r w:rsidRPr="01306A89" w:rsidR="717203E1">
        <w:rPr>
          <w:rFonts w:ascii="Times New Roman" w:hAnsi="Times New Roman" w:eastAsia="Times New Roman" w:cs="Times New Roman"/>
          <w:b w:val="1"/>
          <w:bCs w:val="1"/>
          <w:noProof w:val="0"/>
          <w:color w:val="000000" w:themeColor="text1" w:themeTint="FF" w:themeShade="FF"/>
          <w:sz w:val="24"/>
          <w:szCs w:val="24"/>
          <w:lang w:val="en-GB"/>
        </w:rPr>
        <w:t>Agenda item:</w:t>
      </w:r>
      <w:r>
        <w:tab/>
      </w:r>
      <w:r w:rsidRPr="01306A89" w:rsidR="717203E1">
        <w:rPr>
          <w:rFonts w:ascii="Times New Roman" w:hAnsi="Times New Roman" w:eastAsia="Times New Roman" w:cs="Times New Roman"/>
          <w:b w:val="1"/>
          <w:bCs w:val="1"/>
          <w:noProof w:val="0"/>
          <w:color w:val="000000" w:themeColor="text1" w:themeTint="FF" w:themeShade="FF"/>
          <w:sz w:val="24"/>
          <w:szCs w:val="24"/>
          <w:lang w:val="en-GB"/>
        </w:rPr>
        <w:t>10.3.1</w:t>
      </w:r>
    </w:p>
    <w:p xmlns:wp14="http://schemas.microsoft.com/office/word/2010/wordml" w:rsidP="01306A89" wp14:paraId="6EDCEDDC" wp14:textId="7033384E">
      <w:pPr>
        <w:spacing w:before="220" w:beforeAutospacing="off" w:after="181" w:afterAutospacing="off" w:line="240" w:lineRule="auto"/>
        <w:ind w:left="1984" w:right="0" w:hanging="1984"/>
        <w:jc w:val="both"/>
        <w:rPr>
          <w:rFonts w:ascii="Times New Roman" w:hAnsi="Times New Roman" w:eastAsia="Times New Roman" w:cs="Times New Roman"/>
          <w:b w:val="1"/>
          <w:bCs w:val="1"/>
          <w:noProof w:val="0"/>
          <w:color w:val="000000" w:themeColor="text1" w:themeTint="FF" w:themeShade="FF"/>
          <w:sz w:val="24"/>
          <w:szCs w:val="24"/>
          <w:lang w:val="en-GB"/>
        </w:rPr>
      </w:pPr>
      <w:r w:rsidRPr="01306A89" w:rsidR="717203E1">
        <w:rPr>
          <w:rFonts w:ascii="Times New Roman" w:hAnsi="Times New Roman" w:eastAsia="Times New Roman" w:cs="Times New Roman"/>
          <w:b w:val="1"/>
          <w:bCs w:val="1"/>
          <w:noProof w:val="0"/>
          <w:color w:val="000000" w:themeColor="text1" w:themeTint="FF" w:themeShade="FF"/>
          <w:sz w:val="24"/>
          <w:szCs w:val="24"/>
          <w:lang w:val="en-GB"/>
        </w:rPr>
        <w:t>Source:</w:t>
      </w:r>
      <w:r>
        <w:tab/>
      </w:r>
      <w:r w:rsidRPr="01306A89" w:rsidR="5840446D">
        <w:rPr>
          <w:rFonts w:ascii="Times New Roman" w:hAnsi="Times New Roman" w:eastAsia="Times New Roman" w:cs="Times New Roman"/>
          <w:b w:val="1"/>
          <w:bCs w:val="1"/>
          <w:noProof w:val="0"/>
          <w:color w:val="000000" w:themeColor="text1" w:themeTint="FF" w:themeShade="FF"/>
          <w:sz w:val="24"/>
          <w:szCs w:val="24"/>
          <w:lang w:val="en-GB"/>
        </w:rPr>
        <w:t>CEWiT</w:t>
      </w:r>
    </w:p>
    <w:p xmlns:wp14="http://schemas.microsoft.com/office/word/2010/wordml" w:rsidP="01306A89" wp14:paraId="5B32059D" wp14:textId="6D8D17F6">
      <w:pPr>
        <w:spacing w:before="220" w:beforeAutospacing="off" w:after="181" w:afterAutospacing="off" w:line="240" w:lineRule="auto"/>
        <w:ind w:left="1984" w:right="0" w:hanging="1984"/>
        <w:jc w:val="both"/>
        <w:rPr>
          <w:rFonts w:ascii="Times New Roman" w:hAnsi="Times New Roman" w:eastAsia="Times New Roman" w:cs="Times New Roman"/>
          <w:b w:val="1"/>
          <w:bCs w:val="1"/>
          <w:noProof w:val="0"/>
          <w:color w:val="000000" w:themeColor="text1" w:themeTint="FF" w:themeShade="FF"/>
          <w:sz w:val="24"/>
          <w:szCs w:val="24"/>
          <w:lang w:val="en-GB"/>
        </w:rPr>
      </w:pPr>
      <w:r w:rsidRPr="01306A89" w:rsidR="717203E1">
        <w:rPr>
          <w:rFonts w:ascii="Times New Roman" w:hAnsi="Times New Roman" w:eastAsia="Times New Roman" w:cs="Times New Roman"/>
          <w:b w:val="1"/>
          <w:bCs w:val="1"/>
          <w:noProof w:val="0"/>
          <w:color w:val="000000" w:themeColor="text1" w:themeTint="FF" w:themeShade="FF"/>
          <w:sz w:val="24"/>
          <w:szCs w:val="24"/>
          <w:lang w:val="en-GB"/>
        </w:rPr>
        <w:t>Title:</w:t>
      </w:r>
      <w:r>
        <w:tab/>
      </w:r>
      <w:r w:rsidRPr="01306A89" w:rsidR="162DC670">
        <w:rPr>
          <w:rFonts w:ascii="Times New Roman" w:hAnsi="Times New Roman" w:eastAsia="Times New Roman" w:cs="Times New Roman"/>
          <w:b w:val="1"/>
          <w:bCs w:val="1"/>
          <w:noProof w:val="0"/>
          <w:color w:val="000000" w:themeColor="text1" w:themeTint="FF" w:themeShade="FF"/>
          <w:sz w:val="24"/>
          <w:szCs w:val="24"/>
          <w:lang w:val="en-GB"/>
        </w:rPr>
        <w:t>C</w:t>
      </w:r>
      <w:r w:rsidRPr="01306A89" w:rsidR="3A8F0D1E">
        <w:rPr>
          <w:rFonts w:ascii="Times New Roman" w:hAnsi="Times New Roman" w:eastAsia="Times New Roman" w:cs="Times New Roman"/>
          <w:b w:val="1"/>
          <w:bCs w:val="1"/>
          <w:noProof w:val="0"/>
          <w:color w:val="000000" w:themeColor="text1" w:themeTint="FF" w:themeShade="FF"/>
          <w:sz w:val="24"/>
          <w:szCs w:val="24"/>
          <w:lang w:val="en-GB"/>
        </w:rPr>
        <w:t xml:space="preserve">onsiderations for 6G User Plane </w:t>
      </w:r>
      <w:r w:rsidRPr="01306A89" w:rsidR="3893C256">
        <w:rPr>
          <w:rFonts w:ascii="Times New Roman" w:hAnsi="Times New Roman" w:eastAsia="Times New Roman" w:cs="Times New Roman"/>
          <w:b w:val="1"/>
          <w:bCs w:val="1"/>
          <w:noProof w:val="0"/>
          <w:color w:val="000000" w:themeColor="text1" w:themeTint="FF" w:themeShade="FF"/>
          <w:sz w:val="24"/>
          <w:szCs w:val="24"/>
          <w:lang w:val="en-GB"/>
        </w:rPr>
        <w:t>F</w:t>
      </w:r>
      <w:r w:rsidRPr="01306A89" w:rsidR="3A8F0D1E">
        <w:rPr>
          <w:rFonts w:ascii="Times New Roman" w:hAnsi="Times New Roman" w:eastAsia="Times New Roman" w:cs="Times New Roman"/>
          <w:b w:val="1"/>
          <w:bCs w:val="1"/>
          <w:noProof w:val="0"/>
          <w:color w:val="000000" w:themeColor="text1" w:themeTint="FF" w:themeShade="FF"/>
          <w:sz w:val="24"/>
          <w:szCs w:val="24"/>
          <w:lang w:val="en-GB"/>
        </w:rPr>
        <w:t xml:space="preserve">unctions and </w:t>
      </w:r>
      <w:r w:rsidRPr="01306A89" w:rsidR="63515162">
        <w:rPr>
          <w:rFonts w:ascii="Times New Roman" w:hAnsi="Times New Roman" w:eastAsia="Times New Roman" w:cs="Times New Roman"/>
          <w:b w:val="1"/>
          <w:bCs w:val="1"/>
          <w:noProof w:val="0"/>
          <w:color w:val="000000" w:themeColor="text1" w:themeTint="FF" w:themeShade="FF"/>
          <w:sz w:val="24"/>
          <w:szCs w:val="24"/>
          <w:lang w:val="en-GB"/>
        </w:rPr>
        <w:t>P</w:t>
      </w:r>
      <w:r w:rsidRPr="01306A89" w:rsidR="2F596ADB">
        <w:rPr>
          <w:rFonts w:ascii="Times New Roman" w:hAnsi="Times New Roman" w:eastAsia="Times New Roman" w:cs="Times New Roman"/>
          <w:b w:val="1"/>
          <w:bCs w:val="1"/>
          <w:noProof w:val="0"/>
          <w:color w:val="000000" w:themeColor="text1" w:themeTint="FF" w:themeShade="FF"/>
          <w:sz w:val="24"/>
          <w:szCs w:val="24"/>
          <w:lang w:val="en-GB"/>
        </w:rPr>
        <w:t>rotocols</w:t>
      </w:r>
    </w:p>
    <w:p xmlns:wp14="http://schemas.microsoft.com/office/word/2010/wordml" w:rsidP="01306A89" wp14:paraId="7863B3F3" wp14:textId="278ACDD6">
      <w:pPr>
        <w:spacing w:before="220" w:beforeAutospacing="off" w:after="181" w:afterAutospacing="off" w:line="240" w:lineRule="auto"/>
        <w:ind w:left="1979" w:right="0" w:hanging="1979"/>
        <w:jc w:val="both"/>
        <w:rPr>
          <w:rFonts w:ascii="Times New Roman" w:hAnsi="Times New Roman" w:eastAsia="Times New Roman" w:cs="Times New Roman"/>
          <w:b w:val="1"/>
          <w:bCs w:val="1"/>
          <w:noProof w:val="0"/>
          <w:color w:val="000000" w:themeColor="text1" w:themeTint="FF" w:themeShade="FF"/>
          <w:sz w:val="24"/>
          <w:szCs w:val="24"/>
          <w:lang w:val="en-GB"/>
        </w:rPr>
      </w:pPr>
      <w:r w:rsidRPr="01306A89" w:rsidR="717203E1">
        <w:rPr>
          <w:rFonts w:ascii="Times New Roman" w:hAnsi="Times New Roman" w:eastAsia="Times New Roman" w:cs="Times New Roman"/>
          <w:b w:val="1"/>
          <w:bCs w:val="1"/>
          <w:noProof w:val="0"/>
          <w:color w:val="000000" w:themeColor="text1" w:themeTint="FF" w:themeShade="FF"/>
          <w:sz w:val="24"/>
          <w:szCs w:val="24"/>
          <w:lang w:val="en-GB"/>
        </w:rPr>
        <w:t>Document for:</w:t>
      </w:r>
      <w:r>
        <w:tab/>
      </w:r>
      <w:r w:rsidRPr="01306A89" w:rsidR="717203E1">
        <w:rPr>
          <w:rFonts w:ascii="Times New Roman" w:hAnsi="Times New Roman" w:eastAsia="Times New Roman" w:cs="Times New Roman"/>
          <w:b w:val="1"/>
          <w:bCs w:val="1"/>
          <w:noProof w:val="0"/>
          <w:color w:val="000000" w:themeColor="text1" w:themeTint="FF" w:themeShade="FF"/>
          <w:sz w:val="24"/>
          <w:szCs w:val="24"/>
          <w:lang w:val="en-GB"/>
        </w:rPr>
        <w:t>Discussion and Decision</w:t>
      </w:r>
    </w:p>
    <w:p xmlns:wp14="http://schemas.microsoft.com/office/word/2010/wordml" w:rsidP="46ADA84A" wp14:paraId="44B99F1D" wp14:textId="37E48AA3">
      <w:pPr>
        <w:spacing w:before="240" w:beforeAutospacing="off" w:after="240" w:afterAutospacing="off"/>
      </w:pPr>
    </w:p>
    <w:p xmlns:wp14="http://schemas.microsoft.com/office/word/2010/wordml" w:rsidP="01306A89" wp14:paraId="6049A866" wp14:textId="371828E7">
      <w:pPr>
        <w:pStyle w:val="Heading1"/>
        <w:rPr>
          <w:rFonts w:ascii="Times New Roman" w:hAnsi="Times New Roman" w:eastAsia="Times New Roman" w:cs="Times New Roman"/>
          <w:b w:val="1"/>
          <w:bCs w:val="1"/>
          <w:noProof w:val="0"/>
          <w:color w:val="000000" w:themeColor="text1" w:themeTint="FF" w:themeShade="FF"/>
          <w:sz w:val="36"/>
          <w:szCs w:val="36"/>
          <w:lang w:val="en-US"/>
        </w:rPr>
      </w:pPr>
      <w:r w:rsidRPr="01306A89" w:rsidR="717203E1">
        <w:rPr>
          <w:noProof w:val="0"/>
          <w:lang w:val="en-US"/>
        </w:rPr>
        <w:t>Introduction</w:t>
      </w:r>
    </w:p>
    <w:p w:rsidR="717203E1" w:rsidP="01306A89" w:rsidRDefault="717203E1" w14:paraId="02591315" w14:textId="7F6B0972">
      <w:pPr>
        <w:pStyle w:val="Normal"/>
        <w:rPr>
          <w:rFonts w:ascii="Times New Roman" w:hAnsi="Times New Roman" w:eastAsia="Times New Roman" w:cs="Times New Roman"/>
          <w:i w:val="0"/>
          <w:iCs w:val="0"/>
          <w:noProof w:val="0"/>
          <w:color w:val="000000" w:themeColor="text1" w:themeTint="FF" w:themeShade="FF"/>
          <w:sz w:val="24"/>
          <w:szCs w:val="24"/>
          <w:lang w:val="en-GB"/>
        </w:rPr>
      </w:pPr>
      <w:r w:rsidRPr="01306A89" w:rsidR="717203E1">
        <w:rPr>
          <w:noProof w:val="0"/>
          <w:lang w:val="en-GB"/>
        </w:rPr>
        <w:t xml:space="preserve">In RAN#109 meeting, revised SID on 6G Radio (6GR) was approved [1]. </w:t>
      </w:r>
      <w:r w:rsidRPr="01306A89" w:rsidR="00F8CBD9">
        <w:rPr>
          <w:noProof w:val="0"/>
          <w:lang w:val="en-GB"/>
        </w:rPr>
        <w:t xml:space="preserve">The relevant SID topic related to this paper is </w:t>
      </w:r>
    </w:p>
    <w:p w:rsidR="00F8CBD9" w:rsidP="01306A89" w:rsidRDefault="00F8CBD9" w14:paraId="2DAC7005" w14:textId="0C1FB733">
      <w:pPr>
        <w:pStyle w:val="ListParagraph"/>
        <w:numPr>
          <w:ilvl w:val="0"/>
          <w:numId w:val="19"/>
        </w:numPr>
        <w:rPr>
          <w:rFonts w:ascii="Times New Roman" w:hAnsi="Times New Roman" w:eastAsia="Times New Roman" w:cs="Times New Roman"/>
          <w:i w:val="0"/>
          <w:iCs w:val="0"/>
          <w:noProof w:val="0"/>
          <w:color w:val="000000" w:themeColor="text1" w:themeTint="FF" w:themeShade="FF"/>
          <w:sz w:val="24"/>
          <w:szCs w:val="24"/>
          <w:lang w:val="en-GB"/>
        </w:rPr>
      </w:pPr>
      <w:r w:rsidRPr="01306A89" w:rsidR="00F8CBD9">
        <w:rPr>
          <w:rFonts w:ascii="Times New Roman" w:hAnsi="Times New Roman" w:eastAsia="Times New Roman" w:cs="Times New Roman"/>
          <w:i w:val="0"/>
          <w:iCs w:val="0"/>
          <w:noProof w:val="0"/>
          <w:color w:val="000000" w:themeColor="text1" w:themeTint="FF" w:themeShade="FF"/>
          <w:sz w:val="24"/>
          <w:szCs w:val="24"/>
          <w:lang w:val="en-GB"/>
        </w:rPr>
        <w:t>User Plane architecture and protocol design</w:t>
      </w:r>
    </w:p>
    <w:p w:rsidR="717203E1" w:rsidP="01306A89" w:rsidRDefault="717203E1" w14:paraId="128A5719" w14:textId="330D2DE8">
      <w:pPr>
        <w:pStyle w:val="Normal"/>
        <w:rPr>
          <w:noProof w:val="0"/>
          <w:lang w:val="en-GB"/>
        </w:rPr>
      </w:pPr>
      <w:r w:rsidRPr="01306A89" w:rsidR="717203E1">
        <w:rPr>
          <w:noProof w:val="0"/>
          <w:lang w:val="en-GB"/>
        </w:rPr>
        <w:t xml:space="preserve">In this contribution, we </w:t>
      </w:r>
      <w:r w:rsidRPr="01306A89" w:rsidR="71BE0C43">
        <w:rPr>
          <w:noProof w:val="0"/>
          <w:lang w:val="en-GB"/>
        </w:rPr>
        <w:t>discuss</w:t>
      </w:r>
      <w:r w:rsidRPr="01306A89" w:rsidR="717203E1">
        <w:rPr>
          <w:noProof w:val="0"/>
          <w:lang w:val="en-GB"/>
        </w:rPr>
        <w:t xml:space="preserve"> the user plane protocol</w:t>
      </w:r>
      <w:r w:rsidRPr="01306A89" w:rsidR="03ACC13D">
        <w:rPr>
          <w:noProof w:val="0"/>
          <w:lang w:val="en-GB"/>
        </w:rPr>
        <w:t xml:space="preserve"> functionalities and considerations</w:t>
      </w:r>
      <w:r w:rsidRPr="01306A89" w:rsidR="717203E1">
        <w:rPr>
          <w:noProof w:val="0"/>
          <w:lang w:val="en-GB"/>
        </w:rPr>
        <w:t xml:space="preserve"> for 6G</w:t>
      </w:r>
      <w:r w:rsidRPr="01306A89" w:rsidR="2D4F1E6E">
        <w:rPr>
          <w:noProof w:val="0"/>
          <w:lang w:val="en-GB"/>
        </w:rPr>
        <w:t xml:space="preserve"> protocol stack design.</w:t>
      </w:r>
    </w:p>
    <w:p xmlns:wp14="http://schemas.microsoft.com/office/word/2010/wordml" w:rsidP="01306A89" wp14:paraId="2126A122" wp14:textId="24556E2E">
      <w:pPr>
        <w:pStyle w:val="Heading1"/>
        <w:rPr>
          <w:rFonts w:ascii="Arial" w:hAnsi="Arial" w:eastAsia="Arial" w:cs="Arial"/>
          <w:b w:val="1"/>
          <w:bCs w:val="1"/>
          <w:noProof w:val="0"/>
          <w:color w:val="000000" w:themeColor="text1" w:themeTint="FF" w:themeShade="FF"/>
          <w:sz w:val="36"/>
          <w:szCs w:val="36"/>
          <w:lang w:val="en-US"/>
        </w:rPr>
      </w:pPr>
      <w:r w:rsidRPr="01306A89" w:rsidR="717203E1">
        <w:rPr>
          <w:noProof w:val="0"/>
          <w:lang w:val="en-US"/>
        </w:rPr>
        <w:t>Discussion</w:t>
      </w:r>
    </w:p>
    <w:p xmlns:wp14="http://schemas.microsoft.com/office/word/2010/wordml" w:rsidP="01306A89" wp14:paraId="0D7FB053" wp14:textId="258E24A3">
      <w:pPr>
        <w:pStyle w:val="Normal"/>
        <w:rPr>
          <w:noProof w:val="0"/>
          <w:lang w:val="en-GB"/>
        </w:rPr>
      </w:pPr>
      <w:r w:rsidRPr="01306A89" w:rsidR="4910C21B">
        <w:rPr>
          <w:noProof w:val="0"/>
          <w:lang w:val="en-GB"/>
        </w:rPr>
        <w:t xml:space="preserve">In 6G, the user plane protocol should be able to meet required performance of basic services like </w:t>
      </w:r>
      <w:r w:rsidRPr="01306A89" w:rsidR="4910C21B">
        <w:rPr>
          <w:noProof w:val="0"/>
          <w:lang w:val="en-GB"/>
        </w:rPr>
        <w:t>eMBB</w:t>
      </w:r>
      <w:r w:rsidRPr="01306A89" w:rsidR="4910C21B">
        <w:rPr>
          <w:noProof w:val="0"/>
          <w:lang w:val="en-GB"/>
        </w:rPr>
        <w:t xml:space="preserve"> and new services like immersive communication and other latency critical applications.</w:t>
      </w:r>
      <w:r w:rsidRPr="01306A89" w:rsidR="691CC9EC">
        <w:rPr>
          <w:noProof w:val="0"/>
          <w:lang w:val="en-GB"/>
        </w:rPr>
        <w:t xml:space="preserve"> </w:t>
      </w:r>
      <w:r w:rsidRPr="01306A89" w:rsidR="32DD800A">
        <w:rPr>
          <w:noProof w:val="0"/>
          <w:lang w:val="en-GB"/>
        </w:rPr>
        <w:t xml:space="preserve">The 6G </w:t>
      </w:r>
      <w:r w:rsidRPr="01306A89" w:rsidR="2EF3E87A">
        <w:rPr>
          <w:noProof w:val="0"/>
          <w:lang w:val="en-GB"/>
        </w:rPr>
        <w:t xml:space="preserve">user plane </w:t>
      </w:r>
      <w:r w:rsidRPr="01306A89" w:rsidR="06B4B9D9">
        <w:rPr>
          <w:noProof w:val="0"/>
          <w:lang w:val="en-GB"/>
        </w:rPr>
        <w:t>protocol</w:t>
      </w:r>
      <w:r w:rsidRPr="01306A89" w:rsidR="32DD800A">
        <w:rPr>
          <w:noProof w:val="0"/>
          <w:lang w:val="en-GB"/>
        </w:rPr>
        <w:t xml:space="preserve"> </w:t>
      </w:r>
      <w:r w:rsidRPr="01306A89" w:rsidR="4910C21B">
        <w:rPr>
          <w:noProof w:val="0"/>
          <w:lang w:val="en-GB"/>
        </w:rPr>
        <w:t xml:space="preserve">stack </w:t>
      </w:r>
      <w:r w:rsidRPr="01306A89" w:rsidR="477078D2">
        <w:rPr>
          <w:noProof w:val="0"/>
          <w:lang w:val="en-GB"/>
        </w:rPr>
        <w:t>may</w:t>
      </w:r>
      <w:r w:rsidRPr="01306A89" w:rsidR="4910C21B">
        <w:rPr>
          <w:noProof w:val="0"/>
          <w:lang w:val="en-GB"/>
        </w:rPr>
        <w:t xml:space="preserve"> be designed by </w:t>
      </w:r>
      <w:r w:rsidRPr="01306A89" w:rsidR="7431C9CA">
        <w:rPr>
          <w:noProof w:val="0"/>
          <w:lang w:val="en-GB"/>
        </w:rPr>
        <w:t>incorporating</w:t>
      </w:r>
      <w:r w:rsidRPr="01306A89" w:rsidR="4910C21B">
        <w:rPr>
          <w:noProof w:val="0"/>
          <w:lang w:val="en-GB"/>
        </w:rPr>
        <w:t xml:space="preserve"> 5G </w:t>
      </w:r>
      <w:r w:rsidRPr="01306A89" w:rsidR="33D342D0">
        <w:rPr>
          <w:noProof w:val="0"/>
          <w:lang w:val="en-GB"/>
        </w:rPr>
        <w:t>user plane functionalities</w:t>
      </w:r>
      <w:r w:rsidRPr="01306A89" w:rsidR="4910C21B">
        <w:rPr>
          <w:noProof w:val="0"/>
          <w:lang w:val="en-GB"/>
        </w:rPr>
        <w:t xml:space="preserve"> as a </w:t>
      </w:r>
      <w:r w:rsidRPr="01306A89" w:rsidR="728165A1">
        <w:rPr>
          <w:noProof w:val="0"/>
          <w:lang w:val="en-GB"/>
        </w:rPr>
        <w:t>baseline,</w:t>
      </w:r>
      <w:r w:rsidRPr="01306A89" w:rsidR="4910C21B">
        <w:rPr>
          <w:noProof w:val="0"/>
          <w:lang w:val="en-GB"/>
        </w:rPr>
        <w:t xml:space="preserve"> but it should be allowed to evolve in later releases. </w:t>
      </w:r>
    </w:p>
    <w:p xmlns:wp14="http://schemas.microsoft.com/office/word/2010/wordml" w:rsidP="01306A89" wp14:paraId="3B875134" wp14:textId="49C23EEF">
      <w:pPr>
        <w:pStyle w:val="Normal"/>
        <w:rPr>
          <w:b w:val="1"/>
          <w:bCs w:val="1"/>
          <w:noProof w:val="0"/>
          <w:lang w:val="en-GB"/>
        </w:rPr>
      </w:pPr>
      <w:r w:rsidRPr="01306A89" w:rsidR="3890E42C">
        <w:rPr>
          <w:b w:val="1"/>
          <w:bCs w:val="1"/>
          <w:noProof w:val="0"/>
          <w:lang w:val="en-GB"/>
        </w:rPr>
        <w:t xml:space="preserve">Proposal 1. Consider the following as essential user plane functionalities </w:t>
      </w:r>
      <w:r w:rsidRPr="01306A89" w:rsidR="2849CD7F">
        <w:rPr>
          <w:b w:val="1"/>
          <w:bCs w:val="1"/>
          <w:noProof w:val="0"/>
          <w:lang w:val="en-GB"/>
        </w:rPr>
        <w:t>of</w:t>
      </w:r>
      <w:r w:rsidRPr="01306A89" w:rsidR="3890E42C">
        <w:rPr>
          <w:b w:val="1"/>
          <w:bCs w:val="1"/>
          <w:noProof w:val="0"/>
          <w:lang w:val="en-GB"/>
        </w:rPr>
        <w:t xml:space="preserve"> 6G as </w:t>
      </w:r>
      <w:r w:rsidRPr="01306A89" w:rsidR="3890E42C">
        <w:rPr>
          <w:b w:val="1"/>
          <w:bCs w:val="1"/>
          <w:noProof w:val="0"/>
          <w:lang w:val="en-GB"/>
        </w:rPr>
        <w:t>similar to</w:t>
      </w:r>
      <w:r w:rsidRPr="01306A89" w:rsidR="3890E42C">
        <w:rPr>
          <w:b w:val="1"/>
          <w:bCs w:val="1"/>
          <w:noProof w:val="0"/>
          <w:lang w:val="en-GB"/>
        </w:rPr>
        <w:t xml:space="preserve"> 5G NR:  </w:t>
      </w:r>
    </w:p>
    <w:p xmlns:wp14="http://schemas.microsoft.com/office/word/2010/wordml" w:rsidP="01306A89" wp14:paraId="004D03B2" wp14:textId="73CE6047">
      <w:pPr>
        <w:pStyle w:val="ListParagraph"/>
        <w:numPr>
          <w:ilvl w:val="0"/>
          <w:numId w:val="20"/>
        </w:numPr>
        <w:spacing w:before="240" w:beforeAutospacing="off" w:after="240" w:afterAutospacing="off"/>
        <w:rPr>
          <w:b w:val="1"/>
          <w:bCs w:val="1"/>
          <w:noProof w:val="0"/>
          <w:color w:val="000000" w:themeColor="text1" w:themeTint="FF" w:themeShade="FF"/>
          <w:sz w:val="24"/>
          <w:szCs w:val="24"/>
          <w:lang w:val="en-GB"/>
        </w:rPr>
      </w:pPr>
      <w:r w:rsidRPr="01306A89" w:rsidR="3890E42C">
        <w:rPr>
          <w:b w:val="1"/>
          <w:bCs w:val="1"/>
          <w:noProof w:val="0"/>
          <w:lang w:val="en-GB"/>
        </w:rPr>
        <w:t>IP and Ethernet header compression</w:t>
      </w:r>
    </w:p>
    <w:p xmlns:wp14="http://schemas.microsoft.com/office/word/2010/wordml" w:rsidP="01306A89" wp14:paraId="014A60DB" wp14:textId="3CDD0789">
      <w:pPr>
        <w:pStyle w:val="ListParagraph"/>
        <w:numPr>
          <w:ilvl w:val="0"/>
          <w:numId w:val="20"/>
        </w:numPr>
        <w:spacing w:before="240" w:beforeAutospacing="off" w:after="240" w:afterAutospacing="off"/>
        <w:rPr>
          <w:b w:val="1"/>
          <w:bCs w:val="1"/>
          <w:noProof w:val="0"/>
          <w:color w:val="000000" w:themeColor="text1" w:themeTint="FF" w:themeShade="FF"/>
          <w:sz w:val="24"/>
          <w:szCs w:val="24"/>
          <w:lang w:val="en-GB"/>
        </w:rPr>
      </w:pPr>
      <w:r w:rsidRPr="01306A89" w:rsidR="3890E42C">
        <w:rPr>
          <w:b w:val="1"/>
          <w:bCs w:val="1"/>
          <w:noProof w:val="0"/>
          <w:lang w:val="en-GB"/>
        </w:rPr>
        <w:t>Security: encryption and integrity protection of data</w:t>
      </w:r>
    </w:p>
    <w:p xmlns:wp14="http://schemas.microsoft.com/office/word/2010/wordml" w:rsidP="01306A89" wp14:paraId="234EA729" wp14:textId="381C3EEB">
      <w:pPr>
        <w:pStyle w:val="ListParagraph"/>
        <w:numPr>
          <w:ilvl w:val="0"/>
          <w:numId w:val="20"/>
        </w:numPr>
        <w:spacing w:before="240" w:beforeAutospacing="off" w:after="240" w:afterAutospacing="off"/>
        <w:rPr>
          <w:b w:val="1"/>
          <w:bCs w:val="1"/>
          <w:noProof w:val="0"/>
          <w:color w:val="000000" w:themeColor="text1" w:themeTint="FF" w:themeShade="FF"/>
          <w:sz w:val="24"/>
          <w:szCs w:val="24"/>
          <w:lang w:val="en-GB"/>
        </w:rPr>
      </w:pPr>
      <w:r w:rsidRPr="01306A89" w:rsidR="3890E42C">
        <w:rPr>
          <w:b w:val="1"/>
          <w:bCs w:val="1"/>
          <w:noProof w:val="0"/>
          <w:lang w:val="en-GB"/>
        </w:rPr>
        <w:t>Re-ordering for in-sequence delivery</w:t>
      </w:r>
    </w:p>
    <w:p xmlns:wp14="http://schemas.microsoft.com/office/word/2010/wordml" w:rsidP="01306A89" wp14:paraId="48BA57EF" wp14:textId="2D62B9A2">
      <w:pPr>
        <w:pStyle w:val="ListParagraph"/>
        <w:numPr>
          <w:ilvl w:val="0"/>
          <w:numId w:val="20"/>
        </w:numPr>
        <w:spacing w:before="240" w:beforeAutospacing="off" w:after="240" w:afterAutospacing="off"/>
        <w:rPr>
          <w:b w:val="1"/>
          <w:bCs w:val="1"/>
          <w:noProof w:val="0"/>
          <w:color w:val="000000" w:themeColor="text1" w:themeTint="FF" w:themeShade="FF"/>
          <w:sz w:val="24"/>
          <w:szCs w:val="24"/>
          <w:lang w:val="en-GB"/>
        </w:rPr>
      </w:pPr>
      <w:r w:rsidRPr="01306A89" w:rsidR="3890E42C">
        <w:rPr>
          <w:b w:val="1"/>
          <w:bCs w:val="1"/>
          <w:noProof w:val="0"/>
          <w:lang w:val="en-GB"/>
        </w:rPr>
        <w:t>Retransmission</w:t>
      </w:r>
    </w:p>
    <w:p xmlns:wp14="http://schemas.microsoft.com/office/word/2010/wordml" w:rsidP="01306A89" wp14:paraId="732298E4" wp14:textId="0AAEB644">
      <w:pPr>
        <w:pStyle w:val="ListParagraph"/>
        <w:numPr>
          <w:ilvl w:val="0"/>
          <w:numId w:val="20"/>
        </w:numPr>
        <w:spacing w:before="240" w:beforeAutospacing="off" w:after="240" w:afterAutospacing="off"/>
        <w:rPr>
          <w:b w:val="1"/>
          <w:bCs w:val="1"/>
          <w:noProof w:val="0"/>
          <w:color w:val="000000" w:themeColor="text1" w:themeTint="FF" w:themeShade="FF"/>
          <w:sz w:val="24"/>
          <w:szCs w:val="24"/>
          <w:lang w:val="en-GB"/>
        </w:rPr>
      </w:pPr>
      <w:r w:rsidRPr="01306A89" w:rsidR="3890E42C">
        <w:rPr>
          <w:b w:val="1"/>
          <w:bCs w:val="1"/>
          <w:noProof w:val="0"/>
          <w:lang w:val="en-GB"/>
        </w:rPr>
        <w:t xml:space="preserve">Segmentation &amp; re-assembly  </w:t>
      </w:r>
    </w:p>
    <w:p xmlns:wp14="http://schemas.microsoft.com/office/word/2010/wordml" w:rsidP="01306A89" wp14:paraId="26FE7A25" wp14:textId="6BBD5D85">
      <w:pPr>
        <w:pStyle w:val="ListParagraph"/>
        <w:numPr>
          <w:ilvl w:val="0"/>
          <w:numId w:val="20"/>
        </w:numPr>
        <w:spacing w:before="240" w:beforeAutospacing="off" w:after="240" w:afterAutospacing="off"/>
        <w:rPr>
          <w:b w:val="1"/>
          <w:bCs w:val="1"/>
          <w:noProof w:val="0"/>
          <w:color w:val="000000" w:themeColor="text1" w:themeTint="FF" w:themeShade="FF"/>
          <w:sz w:val="24"/>
          <w:szCs w:val="24"/>
          <w:lang w:val="en-GB"/>
        </w:rPr>
      </w:pPr>
      <w:r w:rsidRPr="01306A89" w:rsidR="3890E42C">
        <w:rPr>
          <w:b w:val="1"/>
          <w:bCs w:val="1"/>
          <w:noProof w:val="0"/>
          <w:lang w:val="en-GB"/>
        </w:rPr>
        <w:t>Multiplexing and demultiplexing of PDUs</w:t>
      </w:r>
      <w:r w:rsidRPr="01306A89" w:rsidR="4910C21B">
        <w:rPr>
          <w:noProof w:val="0"/>
          <w:lang w:val="en-GB"/>
        </w:rPr>
        <w:t xml:space="preserve"> </w:t>
      </w:r>
    </w:p>
    <w:p xmlns:wp14="http://schemas.microsoft.com/office/word/2010/wordml" w:rsidP="01306A89" wp14:paraId="5ACBBFB1" wp14:textId="6F9E2B5D">
      <w:pPr>
        <w:pStyle w:val="Normal"/>
        <w:shd w:val="clear" w:color="auto" w:fill="FFFFFF" w:themeFill="background1"/>
        <w:spacing w:before="0" w:beforeAutospacing="off" w:after="0" w:afterAutospacing="off"/>
        <w:ind w:left="0" w:right="0"/>
        <w:jc w:val="left"/>
        <w:rPr>
          <w:noProof w:val="0"/>
          <w:lang w:val="en-GB"/>
        </w:rPr>
      </w:pPr>
      <w:r w:rsidRPr="01306A89" w:rsidR="358C9915">
        <w:rPr>
          <w:noProof w:val="0"/>
          <w:lang w:val="en-GB"/>
        </w:rPr>
        <w:t>5G NR approach of one size fit for all may not be an efficient way to deal with advanced 6GR services. Related observations and proposals a</w:t>
      </w:r>
      <w:r w:rsidRPr="01306A89" w:rsidR="1E1D54E9">
        <w:rPr>
          <w:noProof w:val="0"/>
          <w:lang w:val="en-GB"/>
        </w:rPr>
        <w:t>re</w:t>
      </w:r>
      <w:r w:rsidRPr="01306A89" w:rsidR="358C9915">
        <w:rPr>
          <w:noProof w:val="0"/>
          <w:lang w:val="en-GB"/>
        </w:rPr>
        <w:t xml:space="preserve"> </w:t>
      </w:r>
      <w:r w:rsidRPr="01306A89" w:rsidR="6FCAA06C">
        <w:rPr>
          <w:noProof w:val="0"/>
          <w:lang w:val="en-GB"/>
        </w:rPr>
        <w:t xml:space="preserve">the </w:t>
      </w:r>
      <w:r w:rsidRPr="01306A89" w:rsidR="6BB86CCF">
        <w:rPr>
          <w:noProof w:val="0"/>
          <w:lang w:val="en-GB"/>
        </w:rPr>
        <w:t>follow</w:t>
      </w:r>
      <w:r w:rsidRPr="01306A89" w:rsidR="64F7E1AE">
        <w:rPr>
          <w:noProof w:val="0"/>
          <w:lang w:val="en-GB"/>
        </w:rPr>
        <w:t>ing</w:t>
      </w:r>
      <w:r w:rsidRPr="01306A89" w:rsidR="358C9915">
        <w:rPr>
          <w:noProof w:val="0"/>
          <w:lang w:val="en-GB"/>
        </w:rPr>
        <w:t>.</w:t>
      </w:r>
    </w:p>
    <w:p xmlns:wp14="http://schemas.microsoft.com/office/word/2010/wordml" w:rsidP="01306A89" wp14:paraId="407F4902" wp14:textId="282A943D">
      <w:pPr>
        <w:pStyle w:val="Normal"/>
        <w:shd w:val="clear" w:color="auto" w:fill="FFFFFF" w:themeFill="background1"/>
        <w:spacing w:before="0" w:beforeAutospacing="off" w:after="0" w:afterAutospacing="off"/>
        <w:ind w:left="0" w:right="0"/>
        <w:jc w:val="left"/>
        <w:rPr>
          <w:noProof w:val="0"/>
          <w:lang w:val="en-GB"/>
        </w:rPr>
      </w:pPr>
    </w:p>
    <w:p xmlns:wp14="http://schemas.microsoft.com/office/word/2010/wordml" w:rsidP="01306A89" wp14:paraId="001D5427" wp14:textId="61D9722F">
      <w:pPr>
        <w:pStyle w:val="Normal"/>
        <w:shd w:val="clear" w:color="auto" w:fill="FFFFFF" w:themeFill="background1"/>
        <w:spacing w:before="0" w:beforeAutospacing="off" w:after="0" w:afterAutospacing="off"/>
        <w:ind w:lef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01306A89" w:rsidR="016CBC24">
        <w:rPr>
          <w:rFonts w:ascii="Aptos" w:hAnsi="Aptos" w:eastAsia="Aptos" w:cs="Aptos"/>
          <w:b w:val="0"/>
          <w:bCs w:val="0"/>
          <w:i w:val="0"/>
          <w:iCs w:val="0"/>
          <w:caps w:val="0"/>
          <w:smallCaps w:val="0"/>
          <w:noProof w:val="0"/>
          <w:color w:val="000000" w:themeColor="text1" w:themeTint="FF" w:themeShade="FF"/>
          <w:sz w:val="24"/>
          <w:szCs w:val="24"/>
          <w:lang w:val="en-GB"/>
        </w:rPr>
        <w:t xml:space="preserve">In 5G NR, RLC and PDCP </w:t>
      </w:r>
      <w:r w:rsidRPr="01306A89" w:rsidR="016CBC24">
        <w:rPr>
          <w:rFonts w:ascii="Aptos" w:hAnsi="Aptos" w:eastAsia="Aptos" w:cs="Aptos"/>
          <w:b w:val="0"/>
          <w:bCs w:val="0"/>
          <w:i w:val="0"/>
          <w:iCs w:val="0"/>
          <w:caps w:val="0"/>
          <w:smallCaps w:val="0"/>
          <w:noProof w:val="0"/>
          <w:color w:val="000000" w:themeColor="text1" w:themeTint="FF" w:themeShade="FF"/>
          <w:sz w:val="24"/>
          <w:szCs w:val="24"/>
          <w:lang w:val="en-GB"/>
        </w:rPr>
        <w:t>contains</w:t>
      </w:r>
      <w:r w:rsidRPr="01306A89" w:rsidR="016CBC24">
        <w:rPr>
          <w:rFonts w:ascii="Aptos" w:hAnsi="Aptos" w:eastAsia="Aptos" w:cs="Aptos"/>
          <w:b w:val="0"/>
          <w:bCs w:val="0"/>
          <w:i w:val="0"/>
          <w:iCs w:val="0"/>
          <w:caps w:val="0"/>
          <w:smallCaps w:val="0"/>
          <w:noProof w:val="0"/>
          <w:color w:val="000000" w:themeColor="text1" w:themeTint="FF" w:themeShade="FF"/>
          <w:sz w:val="24"/>
          <w:szCs w:val="24"/>
          <w:lang w:val="en-GB"/>
        </w:rPr>
        <w:t xml:space="preserve"> separate sequence numbers for different purposes. It can be beneficial for a single sequence number-based protocol to reduce header reduction. In this regard, merging sequence number-based functionalities of RLC and PDCP into a single protocol stack layer may be considered in 6G to reduce protocol overhead and overall processing time.</w:t>
      </w:r>
      <w:r w:rsidRPr="01306A89" w:rsidR="016CBC24">
        <w:rPr>
          <w:rFonts w:ascii="Aptos" w:hAnsi="Aptos" w:eastAsia="Aptos" w:cs="Aptos"/>
          <w:b w:val="0"/>
          <w:bCs w:val="0"/>
          <w:i w:val="0"/>
          <w:iCs w:val="0"/>
          <w:caps w:val="0"/>
          <w:smallCaps w:val="0"/>
          <w:noProof w:val="0"/>
          <w:color w:val="000000" w:themeColor="text1" w:themeTint="FF" w:themeShade="FF"/>
          <w:sz w:val="24"/>
          <w:szCs w:val="24"/>
          <w:lang w:val="en-GB"/>
        </w:rPr>
        <w:t xml:space="preserve"> </w:t>
      </w:r>
    </w:p>
    <w:p xmlns:wp14="http://schemas.microsoft.com/office/word/2010/wordml" w:rsidP="01306A89" wp14:paraId="0A5F5C93" wp14:textId="662B3B5F">
      <w:pPr>
        <w:shd w:val="clear" w:color="auto" w:fill="FFFFFF" w:themeFill="background1"/>
        <w:spacing w:before="0" w:beforeAutospacing="off" w:after="0" w:afterAutospacing="off"/>
        <w:ind w:left="72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p>
    <w:p xmlns:wp14="http://schemas.microsoft.com/office/word/2010/wordml" w:rsidP="01306A89" wp14:paraId="590E6C3D" wp14:textId="6568EFD0">
      <w:pPr>
        <w:shd w:val="clear" w:color="auto" w:fill="FFFFFF" w:themeFill="background1"/>
        <w:spacing w:before="0" w:beforeAutospacing="off" w:after="0" w:afterAutospacing="off"/>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01306A89" w:rsidR="016CBC24">
        <w:rPr>
          <w:rFonts w:ascii="Aptos" w:hAnsi="Aptos" w:eastAsia="Aptos" w:cs="Aptos"/>
          <w:b w:val="0"/>
          <w:bCs w:val="0"/>
          <w:i w:val="0"/>
          <w:iCs w:val="0"/>
          <w:caps w:val="0"/>
          <w:smallCaps w:val="0"/>
          <w:noProof w:val="0"/>
          <w:color w:val="000000" w:themeColor="text1" w:themeTint="FF" w:themeShade="FF"/>
          <w:sz w:val="24"/>
          <w:szCs w:val="24"/>
          <w:lang w:val="en-GB"/>
        </w:rPr>
        <w:t xml:space="preserve">RLC retransmissions are inefficient for latency sensitive applications. A more </w:t>
      </w:r>
      <w:r w:rsidRPr="01306A89" w:rsidR="016CBC24">
        <w:rPr>
          <w:rFonts w:ascii="Aptos" w:hAnsi="Aptos" w:eastAsia="Aptos" w:cs="Aptos"/>
          <w:b w:val="0"/>
          <w:bCs w:val="0"/>
          <w:i w:val="0"/>
          <w:iCs w:val="0"/>
          <w:caps w:val="0"/>
          <w:smallCaps w:val="0"/>
          <w:noProof w:val="0"/>
          <w:color w:val="000000" w:themeColor="text1" w:themeTint="FF" w:themeShade="FF"/>
          <w:sz w:val="24"/>
          <w:szCs w:val="24"/>
          <w:lang w:val="en-GB"/>
        </w:rPr>
        <w:t>appropriate retransmission</w:t>
      </w:r>
      <w:r w:rsidRPr="01306A89" w:rsidR="016CBC24">
        <w:rPr>
          <w:rFonts w:ascii="Aptos" w:hAnsi="Aptos" w:eastAsia="Aptos" w:cs="Aptos"/>
          <w:b w:val="0"/>
          <w:bCs w:val="0"/>
          <w:i w:val="0"/>
          <w:iCs w:val="0"/>
          <w:caps w:val="0"/>
          <w:smallCaps w:val="0"/>
          <w:noProof w:val="0"/>
          <w:color w:val="000000" w:themeColor="text1" w:themeTint="FF" w:themeShade="FF"/>
          <w:sz w:val="24"/>
          <w:szCs w:val="24"/>
          <w:lang w:val="en-GB"/>
        </w:rPr>
        <w:t xml:space="preserve"> strategy would be to enhance the HARQ retransmission scheme</w:t>
      </w:r>
      <w:r w:rsidRPr="01306A89" w:rsidR="01333F5C">
        <w:rPr>
          <w:rFonts w:ascii="Aptos" w:hAnsi="Aptos" w:eastAsia="Aptos" w:cs="Aptos"/>
          <w:b w:val="0"/>
          <w:bCs w:val="0"/>
          <w:i w:val="0"/>
          <w:iCs w:val="0"/>
          <w:caps w:val="0"/>
          <w:smallCaps w:val="0"/>
          <w:noProof w:val="0"/>
          <w:color w:val="000000" w:themeColor="text1" w:themeTint="FF" w:themeShade="FF"/>
          <w:sz w:val="24"/>
          <w:szCs w:val="24"/>
          <w:lang w:val="en-GB"/>
        </w:rPr>
        <w:t xml:space="preserve"> by incorporating service awareness</w:t>
      </w:r>
      <w:r w:rsidRPr="01306A89" w:rsidR="016CBC24">
        <w:rPr>
          <w:rFonts w:ascii="Aptos" w:hAnsi="Aptos" w:eastAsia="Aptos" w:cs="Aptos"/>
          <w:b w:val="0"/>
          <w:bCs w:val="0"/>
          <w:i w:val="0"/>
          <w:iCs w:val="0"/>
          <w:caps w:val="0"/>
          <w:smallCaps w:val="0"/>
          <w:noProof w:val="0"/>
          <w:color w:val="000000" w:themeColor="text1" w:themeTint="FF" w:themeShade="FF"/>
          <w:sz w:val="24"/>
          <w:szCs w:val="24"/>
          <w:lang w:val="en-GB"/>
        </w:rPr>
        <w:t xml:space="preserve"> </w:t>
      </w:r>
      <w:r w:rsidRPr="01306A89" w:rsidR="016CBC24">
        <w:rPr>
          <w:rFonts w:ascii="Aptos" w:hAnsi="Aptos" w:eastAsia="Aptos" w:cs="Aptos"/>
          <w:b w:val="0"/>
          <w:bCs w:val="0"/>
          <w:i w:val="0"/>
          <w:iCs w:val="0"/>
          <w:caps w:val="0"/>
          <w:smallCaps w:val="0"/>
          <w:noProof w:val="0"/>
          <w:color w:val="000000" w:themeColor="text1" w:themeTint="FF" w:themeShade="FF"/>
          <w:sz w:val="24"/>
          <w:szCs w:val="24"/>
          <w:lang w:val="en-GB"/>
        </w:rPr>
        <w:t>for latency sensitive applications.</w:t>
      </w:r>
      <w:r w:rsidRPr="01306A89" w:rsidR="016CBC24">
        <w:rPr>
          <w:rFonts w:ascii="Aptos" w:hAnsi="Aptos" w:eastAsia="Aptos" w:cs="Aptos"/>
          <w:b w:val="0"/>
          <w:bCs w:val="0"/>
          <w:i w:val="0"/>
          <w:iCs w:val="0"/>
          <w:caps w:val="0"/>
          <w:smallCaps w:val="0"/>
          <w:noProof w:val="0"/>
          <w:color w:val="000000" w:themeColor="text1" w:themeTint="FF" w:themeShade="FF"/>
          <w:sz w:val="24"/>
          <w:szCs w:val="24"/>
          <w:lang w:val="en-GB"/>
        </w:rPr>
        <w:t xml:space="preserve"> </w:t>
      </w:r>
    </w:p>
    <w:p xmlns:wp14="http://schemas.microsoft.com/office/word/2010/wordml" w:rsidP="01306A89" wp14:paraId="75E88F13" wp14:textId="138F8AD1">
      <w:pPr>
        <w:shd w:val="clear" w:color="auto" w:fill="FFFFFF" w:themeFill="background1"/>
        <w:spacing w:before="0" w:beforeAutospacing="off" w:after="0" w:afterAutospacing="off"/>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p>
    <w:p xmlns:wp14="http://schemas.microsoft.com/office/word/2010/wordml" w:rsidP="01306A89" wp14:paraId="6E05FC04" wp14:textId="712D8AF8">
      <w:pPr>
        <w:shd w:val="clear" w:color="auto" w:fill="FFFFFF" w:themeFill="background1"/>
        <w:spacing w:before="0" w:beforeAutospacing="off" w:after="0" w:afterAutospacing="off"/>
        <w:ind w:left="0" w:right="0"/>
        <w:jc w:val="left"/>
        <w:rPr>
          <w:rFonts w:ascii="Aptos" w:hAnsi="Aptos" w:eastAsia="Aptos" w:cs="Aptos"/>
          <w:b w:val="1"/>
          <w:bCs w:val="1"/>
          <w:i w:val="0"/>
          <w:iCs w:val="0"/>
          <w:caps w:val="0"/>
          <w:smallCaps w:val="0"/>
          <w:noProof w:val="0"/>
          <w:color w:val="000000" w:themeColor="text1" w:themeTint="FF" w:themeShade="FF"/>
          <w:sz w:val="24"/>
          <w:szCs w:val="24"/>
          <w:lang w:val="en-GB"/>
        </w:rPr>
      </w:pPr>
      <w:r w:rsidRPr="01306A89" w:rsidR="016CBC24">
        <w:rPr>
          <w:rFonts w:ascii="Aptos" w:hAnsi="Aptos" w:eastAsia="Aptos" w:cs="Aptos"/>
          <w:b w:val="0"/>
          <w:bCs w:val="0"/>
          <w:i w:val="0"/>
          <w:iCs w:val="0"/>
          <w:caps w:val="0"/>
          <w:smallCaps w:val="0"/>
          <w:noProof w:val="0"/>
          <w:color w:val="000000" w:themeColor="text1" w:themeTint="FF" w:themeShade="FF"/>
          <w:sz w:val="24"/>
          <w:szCs w:val="24"/>
          <w:lang w:val="en-GB"/>
        </w:rPr>
        <w:t>In 5G NR, if a PDU or PDU set is not delivered in time, it can only be discarded at PDCP layer. It may be beneficial to enhance service awareness at lower layers to enable discarding at lower layer.</w:t>
      </w:r>
    </w:p>
    <w:p xmlns:wp14="http://schemas.microsoft.com/office/word/2010/wordml" w:rsidP="01306A89" wp14:paraId="3F3E0739" wp14:textId="051BF3E5">
      <w:pPr>
        <w:pStyle w:val="Normal"/>
        <w:shd w:val="clear" w:color="auto" w:fill="FFFFFF" w:themeFill="background1"/>
        <w:spacing w:before="0" w:beforeAutospacing="off" w:after="0" w:afterAutospacing="off"/>
        <w:jc w:val="left"/>
        <w:rPr>
          <w:rFonts w:ascii="Aptos" w:hAnsi="Aptos" w:eastAsia="Aptos" w:cs="Aptos"/>
          <w:b w:val="1"/>
          <w:bCs w:val="1"/>
          <w:i w:val="0"/>
          <w:iCs w:val="0"/>
          <w:caps w:val="0"/>
          <w:smallCaps w:val="0"/>
          <w:noProof w:val="0"/>
          <w:color w:val="000000" w:themeColor="text1" w:themeTint="FF" w:themeShade="FF"/>
          <w:sz w:val="24"/>
          <w:szCs w:val="24"/>
          <w:lang w:val="en-GB"/>
        </w:rPr>
      </w:pPr>
    </w:p>
    <w:p xmlns:wp14="http://schemas.microsoft.com/office/word/2010/wordml" w:rsidP="01306A89" wp14:paraId="5DCE6167" wp14:textId="0239B353">
      <w:pPr>
        <w:pStyle w:val="Normal"/>
        <w:shd w:val="clear" w:color="auto" w:fill="FFFFFF" w:themeFill="background1"/>
        <w:spacing w:before="0" w:beforeAutospacing="off" w:after="160" w:afterAutospacing="off"/>
        <w:jc w:val="left"/>
        <w:rPr>
          <w:rFonts w:ascii="Aptos" w:hAnsi="Aptos" w:eastAsia="Aptos" w:cs="Aptos"/>
          <w:b w:val="1"/>
          <w:bCs w:val="1"/>
          <w:i w:val="0"/>
          <w:iCs w:val="0"/>
          <w:caps w:val="0"/>
          <w:smallCaps w:val="0"/>
          <w:noProof w:val="0"/>
          <w:color w:val="000000" w:themeColor="text1" w:themeTint="FF" w:themeShade="FF"/>
          <w:sz w:val="24"/>
          <w:szCs w:val="24"/>
          <w:lang w:val="en-GB"/>
        </w:rPr>
      </w:pPr>
      <w:r w:rsidRPr="01306A89" w:rsidR="0FEF8EE5">
        <w:rPr>
          <w:rFonts w:ascii="Aptos" w:hAnsi="Aptos" w:eastAsia="Aptos" w:cs="Aptos"/>
          <w:b w:val="1"/>
          <w:bCs w:val="1"/>
          <w:i w:val="0"/>
          <w:iCs w:val="0"/>
          <w:caps w:val="0"/>
          <w:smallCaps w:val="0"/>
          <w:noProof w:val="0"/>
          <w:color w:val="000000" w:themeColor="text1" w:themeTint="FF" w:themeShade="FF"/>
          <w:sz w:val="24"/>
          <w:szCs w:val="24"/>
          <w:lang w:val="en-GB"/>
        </w:rPr>
        <w:t xml:space="preserve">Proposal 2. </w:t>
      </w:r>
      <w:r w:rsidRPr="01306A89" w:rsidR="0FEF8EE5">
        <w:rPr>
          <w:rFonts w:ascii="Aptos" w:hAnsi="Aptos" w:eastAsia="Aptos" w:cs="Aptos"/>
          <w:b w:val="1"/>
          <w:bCs w:val="1"/>
          <w:i w:val="0"/>
          <w:iCs w:val="0"/>
          <w:caps w:val="0"/>
          <w:smallCaps w:val="0"/>
          <w:noProof w:val="0"/>
          <w:color w:val="000000" w:themeColor="text1" w:themeTint="FF" w:themeShade="FF"/>
          <w:sz w:val="24"/>
          <w:szCs w:val="24"/>
          <w:lang w:val="en-GB"/>
        </w:rPr>
        <w:t xml:space="preserve">Study new optimized set of protocol layer stack either as an </w:t>
      </w:r>
      <w:r w:rsidRPr="01306A89" w:rsidR="0FEF8EE5">
        <w:rPr>
          <w:rFonts w:ascii="Aptos" w:hAnsi="Aptos" w:eastAsia="Aptos" w:cs="Aptos"/>
          <w:b w:val="1"/>
          <w:bCs w:val="1"/>
          <w:i w:val="0"/>
          <w:iCs w:val="0"/>
          <w:caps w:val="0"/>
          <w:smallCaps w:val="0"/>
          <w:noProof w:val="0"/>
          <w:color w:val="000000" w:themeColor="text1" w:themeTint="FF" w:themeShade="FF"/>
          <w:sz w:val="24"/>
          <w:szCs w:val="24"/>
          <w:lang w:val="en-GB"/>
        </w:rPr>
        <w:t>additional</w:t>
      </w:r>
      <w:r w:rsidRPr="01306A89" w:rsidR="0FEF8EE5">
        <w:rPr>
          <w:rFonts w:ascii="Aptos" w:hAnsi="Aptos" w:eastAsia="Aptos" w:cs="Aptos"/>
          <w:b w:val="1"/>
          <w:bCs w:val="1"/>
          <w:i w:val="0"/>
          <w:iCs w:val="0"/>
          <w:caps w:val="0"/>
          <w:smallCaps w:val="0"/>
          <w:noProof w:val="0"/>
          <w:color w:val="000000" w:themeColor="text1" w:themeTint="FF" w:themeShade="FF"/>
          <w:sz w:val="24"/>
          <w:szCs w:val="24"/>
          <w:lang w:val="en-GB"/>
        </w:rPr>
        <w:t xml:space="preserve"> option applicable to certain use cases (e.g. latency sensitive applications) or as a single protocol stack (which </w:t>
      </w:r>
      <w:r w:rsidRPr="01306A89" w:rsidR="0FEF8EE5">
        <w:rPr>
          <w:rFonts w:ascii="Aptos" w:hAnsi="Aptos" w:eastAsia="Aptos" w:cs="Aptos"/>
          <w:b w:val="1"/>
          <w:bCs w:val="1"/>
          <w:i w:val="0"/>
          <w:iCs w:val="0"/>
          <w:caps w:val="0"/>
          <w:smallCaps w:val="0"/>
          <w:noProof w:val="0"/>
          <w:color w:val="000000" w:themeColor="text1" w:themeTint="FF" w:themeShade="FF"/>
          <w:sz w:val="24"/>
          <w:szCs w:val="24"/>
          <w:lang w:val="en-GB"/>
        </w:rPr>
        <w:t>should enough to</w:t>
      </w:r>
      <w:r w:rsidRPr="01306A89" w:rsidR="0FEF8EE5">
        <w:rPr>
          <w:rFonts w:ascii="Aptos" w:hAnsi="Aptos" w:eastAsia="Aptos" w:cs="Aptos"/>
          <w:b w:val="1"/>
          <w:bCs w:val="1"/>
          <w:i w:val="0"/>
          <w:iCs w:val="0"/>
          <w:caps w:val="0"/>
          <w:smallCaps w:val="0"/>
          <w:noProof w:val="0"/>
          <w:color w:val="000000" w:themeColor="text1" w:themeTint="FF" w:themeShade="FF"/>
          <w:sz w:val="24"/>
          <w:szCs w:val="24"/>
          <w:lang w:val="en-GB"/>
        </w:rPr>
        <w:t xml:space="preserve"> meet the requirements of all the use cases including control plane data traffic).</w:t>
      </w:r>
      <w:r w:rsidRPr="01306A89" w:rsidR="0FEF8EE5">
        <w:rPr>
          <w:rFonts w:ascii="Aptos" w:hAnsi="Aptos" w:eastAsia="Aptos" w:cs="Aptos"/>
          <w:b w:val="0"/>
          <w:bCs w:val="0"/>
          <w:i w:val="0"/>
          <w:iCs w:val="0"/>
          <w:caps w:val="0"/>
          <w:smallCaps w:val="0"/>
          <w:noProof w:val="0"/>
          <w:color w:val="000000" w:themeColor="text1" w:themeTint="FF" w:themeShade="FF"/>
          <w:sz w:val="24"/>
          <w:szCs w:val="24"/>
          <w:lang w:val="en-GB"/>
        </w:rPr>
        <w:t xml:space="preserve"> </w:t>
      </w:r>
    </w:p>
    <w:p xmlns:wp14="http://schemas.microsoft.com/office/word/2010/wordml" w:rsidP="01306A89" wp14:paraId="5771957A" wp14:textId="774D26B2">
      <w:pPr>
        <w:pStyle w:val="Normal"/>
        <w:shd w:val="clear" w:color="auto" w:fill="FFFFFF" w:themeFill="background1"/>
        <w:spacing w:before="0" w:beforeAutospacing="off" w:after="0" w:afterAutospacing="off"/>
        <w:jc w:val="left"/>
      </w:pPr>
      <w:r w:rsidRPr="01306A89" w:rsidR="0FEF8EE5">
        <w:rPr>
          <w:rFonts w:ascii="Aptos" w:hAnsi="Aptos" w:eastAsia="Aptos" w:cs="Aptos"/>
          <w:b w:val="1"/>
          <w:bCs w:val="1"/>
          <w:i w:val="0"/>
          <w:iCs w:val="0"/>
          <w:caps w:val="0"/>
          <w:smallCaps w:val="0"/>
          <w:noProof w:val="0"/>
          <w:color w:val="000000" w:themeColor="text1" w:themeTint="FF" w:themeShade="FF"/>
          <w:sz w:val="24"/>
          <w:szCs w:val="24"/>
          <w:lang w:val="en-GB"/>
        </w:rPr>
        <w:t>Proposal 3.</w:t>
      </w:r>
      <w:r w:rsidRPr="01306A89" w:rsidR="0FEF8EE5">
        <w:rPr>
          <w:rFonts w:ascii="Aptos" w:hAnsi="Aptos" w:eastAsia="Aptos" w:cs="Aptos"/>
          <w:b w:val="0"/>
          <w:bCs w:val="0"/>
          <w:i w:val="0"/>
          <w:iCs w:val="0"/>
          <w:caps w:val="0"/>
          <w:smallCaps w:val="0"/>
          <w:noProof w:val="0"/>
          <w:color w:val="000000" w:themeColor="text1" w:themeTint="FF" w:themeShade="FF"/>
          <w:sz w:val="24"/>
          <w:szCs w:val="24"/>
          <w:lang w:val="en-GB"/>
        </w:rPr>
        <w:t xml:space="preserve"> </w:t>
      </w:r>
      <w:r w:rsidRPr="01306A89" w:rsidR="0FEF8EE5">
        <w:rPr>
          <w:rFonts w:ascii="Aptos" w:hAnsi="Aptos" w:eastAsia="Aptos" w:cs="Aptos"/>
          <w:b w:val="1"/>
          <w:bCs w:val="1"/>
          <w:i w:val="0"/>
          <w:iCs w:val="0"/>
          <w:caps w:val="0"/>
          <w:smallCaps w:val="0"/>
          <w:noProof w:val="0"/>
          <w:color w:val="000000" w:themeColor="text1" w:themeTint="FF" w:themeShade="FF"/>
          <w:sz w:val="24"/>
          <w:szCs w:val="24"/>
          <w:lang w:val="en-GB"/>
        </w:rPr>
        <w:t xml:space="preserve">Study </w:t>
      </w:r>
      <w:r w:rsidRPr="01306A89" w:rsidR="50AEEBB1">
        <w:rPr>
          <w:rFonts w:ascii="Aptos" w:hAnsi="Aptos" w:eastAsia="Aptos" w:cs="Aptos"/>
          <w:b w:val="1"/>
          <w:bCs w:val="1"/>
          <w:i w:val="0"/>
          <w:iCs w:val="0"/>
          <w:caps w:val="0"/>
          <w:smallCaps w:val="0"/>
          <w:noProof w:val="0"/>
          <w:color w:val="000000" w:themeColor="text1" w:themeTint="FF" w:themeShade="FF"/>
          <w:sz w:val="24"/>
          <w:szCs w:val="24"/>
          <w:lang w:val="en-GB"/>
        </w:rPr>
        <w:t xml:space="preserve">for bringing </w:t>
      </w:r>
      <w:r w:rsidRPr="01306A89" w:rsidR="0FEF8EE5">
        <w:rPr>
          <w:rFonts w:ascii="Aptos" w:hAnsi="Aptos" w:eastAsia="Aptos" w:cs="Aptos"/>
          <w:b w:val="1"/>
          <w:bCs w:val="1"/>
          <w:i w:val="0"/>
          <w:iCs w:val="0"/>
          <w:caps w:val="0"/>
          <w:smallCaps w:val="0"/>
          <w:noProof w:val="0"/>
          <w:color w:val="000000" w:themeColor="text1" w:themeTint="FF" w:themeShade="FF"/>
          <w:sz w:val="24"/>
          <w:szCs w:val="24"/>
          <w:lang w:val="en-GB"/>
        </w:rPr>
        <w:t>enhanced service awareness at lower layer</w:t>
      </w:r>
      <w:r w:rsidRPr="01306A89" w:rsidR="15C6A8C7">
        <w:rPr>
          <w:rFonts w:ascii="Aptos" w:hAnsi="Aptos" w:eastAsia="Aptos" w:cs="Aptos"/>
          <w:b w:val="1"/>
          <w:bCs w:val="1"/>
          <w:i w:val="0"/>
          <w:iCs w:val="0"/>
          <w:caps w:val="0"/>
          <w:smallCaps w:val="0"/>
          <w:noProof w:val="0"/>
          <w:color w:val="000000" w:themeColor="text1" w:themeTint="FF" w:themeShade="FF"/>
          <w:sz w:val="24"/>
          <w:szCs w:val="24"/>
          <w:lang w:val="en-GB"/>
        </w:rPr>
        <w:t>s</w:t>
      </w:r>
      <w:r w:rsidRPr="01306A89" w:rsidR="0FEF8EE5">
        <w:rPr>
          <w:rFonts w:ascii="Aptos" w:hAnsi="Aptos" w:eastAsia="Aptos" w:cs="Aptos"/>
          <w:b w:val="1"/>
          <w:bCs w:val="1"/>
          <w:i w:val="0"/>
          <w:iCs w:val="0"/>
          <w:caps w:val="0"/>
          <w:smallCaps w:val="0"/>
          <w:noProof w:val="0"/>
          <w:color w:val="000000" w:themeColor="text1" w:themeTint="FF" w:themeShade="FF"/>
          <w:sz w:val="24"/>
          <w:szCs w:val="24"/>
          <w:lang w:val="en-GB"/>
        </w:rPr>
        <w:t xml:space="preserve"> </w:t>
      </w:r>
    </w:p>
    <w:p xmlns:wp14="http://schemas.microsoft.com/office/word/2010/wordml" w:rsidP="01306A89" wp14:paraId="1AF54348" wp14:textId="5D857932">
      <w:pPr>
        <w:pStyle w:val="Normal"/>
        <w:shd w:val="clear" w:color="auto" w:fill="FFFFFF" w:themeFill="background1"/>
        <w:spacing w:before="0" w:beforeAutospacing="off" w:after="0" w:afterAutospacing="off"/>
        <w:jc w:val="left"/>
        <w:rPr>
          <w:rFonts w:ascii="Aptos" w:hAnsi="Aptos" w:eastAsia="Aptos" w:cs="Aptos"/>
          <w:b w:val="1"/>
          <w:bCs w:val="1"/>
          <w:i w:val="0"/>
          <w:iCs w:val="0"/>
          <w:caps w:val="0"/>
          <w:smallCaps w:val="0"/>
          <w:noProof w:val="0"/>
          <w:color w:val="000000" w:themeColor="text1" w:themeTint="FF" w:themeShade="FF"/>
          <w:sz w:val="24"/>
          <w:szCs w:val="24"/>
          <w:lang w:val="en-GB"/>
        </w:rPr>
      </w:pPr>
    </w:p>
    <w:p xmlns:wp14="http://schemas.microsoft.com/office/word/2010/wordml" w:rsidP="01306A89" wp14:paraId="057BF078" wp14:textId="4B608143">
      <w:pPr>
        <w:pStyle w:val="Normal"/>
        <w:shd w:val="clear" w:color="auto" w:fill="FFFFFF" w:themeFill="background1"/>
        <w:spacing w:before="0" w:beforeAutospacing="off" w:after="0" w:afterAutospacing="off"/>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01306A89" w:rsidR="3681E24A">
        <w:rPr>
          <w:rFonts w:ascii="Aptos" w:hAnsi="Aptos" w:eastAsia="Aptos" w:cs="Aptos"/>
          <w:b w:val="0"/>
          <w:bCs w:val="0"/>
          <w:i w:val="0"/>
          <w:iCs w:val="0"/>
          <w:caps w:val="0"/>
          <w:smallCaps w:val="0"/>
          <w:noProof w:val="0"/>
          <w:color w:val="000000" w:themeColor="text1" w:themeTint="FF" w:themeShade="FF"/>
          <w:sz w:val="24"/>
          <w:szCs w:val="24"/>
          <w:lang w:val="en-GB"/>
        </w:rPr>
        <w:t>Based on the above observations and proposals, w</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 xml:space="preserve">e </w:t>
      </w:r>
      <w:r w:rsidRPr="01306A89" w:rsidR="3BD128FC">
        <w:rPr>
          <w:rFonts w:ascii="Aptos" w:hAnsi="Aptos" w:eastAsia="Aptos" w:cs="Aptos"/>
          <w:b w:val="0"/>
          <w:bCs w:val="0"/>
          <w:i w:val="0"/>
          <w:iCs w:val="0"/>
          <w:caps w:val="0"/>
          <w:smallCaps w:val="0"/>
          <w:noProof w:val="0"/>
          <w:color w:val="000000" w:themeColor="text1" w:themeTint="FF" w:themeShade="FF"/>
          <w:sz w:val="24"/>
          <w:szCs w:val="24"/>
          <w:lang w:val="en-GB"/>
        </w:rPr>
        <w:t xml:space="preserve">also </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 xml:space="preserve">need to rethink on the need of separate RLC protocol layer even for control </w:t>
      </w:r>
      <w:r w:rsidRPr="01306A89" w:rsidR="48F68648">
        <w:rPr>
          <w:rFonts w:ascii="Aptos" w:hAnsi="Aptos" w:eastAsia="Aptos" w:cs="Aptos"/>
          <w:b w:val="0"/>
          <w:bCs w:val="0"/>
          <w:i w:val="0"/>
          <w:iCs w:val="0"/>
          <w:caps w:val="0"/>
          <w:smallCaps w:val="0"/>
          <w:noProof w:val="0"/>
          <w:color w:val="000000" w:themeColor="text1" w:themeTint="FF" w:themeShade="FF"/>
          <w:sz w:val="24"/>
          <w:szCs w:val="24"/>
          <w:lang w:val="en-GB"/>
        </w:rPr>
        <w:t xml:space="preserve">plane </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dat</w:t>
      </w:r>
      <w:r w:rsidRPr="01306A89" w:rsidR="577B3965">
        <w:rPr>
          <w:rFonts w:ascii="Aptos" w:hAnsi="Aptos" w:eastAsia="Aptos" w:cs="Aptos"/>
          <w:b w:val="0"/>
          <w:bCs w:val="0"/>
          <w:i w:val="0"/>
          <w:iCs w:val="0"/>
          <w:caps w:val="0"/>
          <w:smallCaps w:val="0"/>
          <w:noProof w:val="0"/>
          <w:color w:val="000000" w:themeColor="text1" w:themeTint="FF" w:themeShade="FF"/>
          <w:sz w:val="24"/>
          <w:szCs w:val="24"/>
          <w:lang w:val="en-GB"/>
        </w:rPr>
        <w:t>a traffic</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w:t>
      </w:r>
      <w:r w:rsidRPr="01306A89" w:rsidR="254154CC">
        <w:rPr>
          <w:rFonts w:ascii="Aptos" w:hAnsi="Aptos" w:eastAsia="Aptos" w:cs="Aptos"/>
          <w:b w:val="0"/>
          <w:bCs w:val="0"/>
          <w:i w:val="0"/>
          <w:iCs w:val="0"/>
          <w:caps w:val="0"/>
          <w:smallCaps w:val="0"/>
          <w:noProof w:val="0"/>
          <w:color w:val="000000" w:themeColor="text1" w:themeTint="FF" w:themeShade="FF"/>
          <w:sz w:val="24"/>
          <w:szCs w:val="24"/>
          <w:lang w:val="en-GB"/>
        </w:rPr>
        <w:t xml:space="preserve"> </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Explicit lower layer acknowledgement (e.g. RLC ACK) may not be needed for certain control plane data where implicit higher layer acknowledgement is present. For example,</w:t>
      </w:r>
      <w:r w:rsidRPr="01306A89" w:rsidR="2971B66B">
        <w:rPr>
          <w:rFonts w:ascii="Aptos" w:hAnsi="Aptos" w:eastAsia="Aptos" w:cs="Aptos"/>
          <w:b w:val="0"/>
          <w:bCs w:val="0"/>
          <w:i w:val="0"/>
          <w:iCs w:val="0"/>
          <w:caps w:val="0"/>
          <w:smallCaps w:val="0"/>
          <w:noProof w:val="0"/>
          <w:color w:val="000000" w:themeColor="text1" w:themeTint="FF" w:themeShade="FF"/>
          <w:sz w:val="24"/>
          <w:szCs w:val="24"/>
          <w:lang w:val="en-GB"/>
        </w:rPr>
        <w:t xml:space="preserve"> </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RRCReconfigurationComplete</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 xml:space="preserve"> can be taken as an implicit ack for </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RRCReconfiguration</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 xml:space="preserve"> at RRC layer. Therefore, it will be more </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appropriate for</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 xml:space="preserve"> RRC or PDCP to </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determine</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 xml:space="preserve"> whether to ensure guaranteed delivery is </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required</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 xml:space="preserve"> or not. If retransmission is </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required</w:t>
      </w:r>
      <w:r w:rsidRPr="01306A89" w:rsidR="7B0090CD">
        <w:rPr>
          <w:rFonts w:ascii="Aptos" w:hAnsi="Aptos" w:eastAsia="Aptos" w:cs="Aptos"/>
          <w:b w:val="0"/>
          <w:bCs w:val="0"/>
          <w:i w:val="0"/>
          <w:iCs w:val="0"/>
          <w:caps w:val="0"/>
          <w:smallCaps w:val="0"/>
          <w:noProof w:val="0"/>
          <w:color w:val="000000" w:themeColor="text1" w:themeTint="FF" w:themeShade="FF"/>
          <w:sz w:val="24"/>
          <w:szCs w:val="24"/>
          <w:lang w:val="en-GB"/>
        </w:rPr>
        <w:t xml:space="preserve"> to guarantee the delivery, a timer-based retransmission can be done at RRC layer and thereby avoiding RLC layer retransmissions.</w:t>
      </w:r>
    </w:p>
    <w:p xmlns:wp14="http://schemas.microsoft.com/office/word/2010/wordml" w:rsidP="01306A89" wp14:paraId="2E2CF417" wp14:textId="2152B3EC">
      <w:pPr>
        <w:pStyle w:val="Normal"/>
        <w:shd w:val="clear" w:color="auto" w:fill="FFFFFF" w:themeFill="background1"/>
        <w:spacing w:before="0" w:beforeAutospacing="off" w:after="0" w:afterAutospacing="off"/>
        <w:jc w:val="left"/>
        <w:rPr>
          <w:rFonts w:ascii="Aptos" w:hAnsi="Aptos" w:eastAsia="Aptos" w:cs="Aptos"/>
          <w:b w:val="0"/>
          <w:bCs w:val="0"/>
          <w:i w:val="0"/>
          <w:iCs w:val="0"/>
          <w:caps w:val="0"/>
          <w:smallCaps w:val="0"/>
          <w:noProof w:val="0"/>
          <w:color w:val="000000" w:themeColor="text1" w:themeTint="FF" w:themeShade="FF"/>
          <w:sz w:val="24"/>
          <w:szCs w:val="24"/>
          <w:lang w:val="en-GB"/>
        </w:rPr>
      </w:pPr>
    </w:p>
    <w:p xmlns:wp14="http://schemas.microsoft.com/office/word/2010/wordml" w:rsidP="01306A89" wp14:paraId="6A789E67" wp14:textId="539958C0">
      <w:pPr>
        <w:pStyle w:val="Normal"/>
        <w:shd w:val="clear" w:color="auto" w:fill="FFFFFF" w:themeFill="background1"/>
        <w:spacing w:before="0" w:beforeAutospacing="off" w:after="0" w:afterAutospacing="off"/>
        <w:ind w:left="0" w:right="0"/>
        <w:jc w:val="left"/>
        <w:rPr>
          <w:rFonts w:ascii="Aptos" w:hAnsi="Aptos" w:eastAsia="Aptos" w:cs="Aptos"/>
          <w:b w:val="1"/>
          <w:bCs w:val="1"/>
          <w:i w:val="0"/>
          <w:iCs w:val="0"/>
          <w:caps w:val="0"/>
          <w:smallCaps w:val="0"/>
          <w:noProof w:val="0"/>
          <w:color w:val="000000" w:themeColor="text1" w:themeTint="FF" w:themeShade="FF"/>
          <w:sz w:val="24"/>
          <w:szCs w:val="24"/>
          <w:lang w:val="en-GB"/>
        </w:rPr>
      </w:pPr>
      <w:r w:rsidRPr="01306A89" w:rsidR="5C651F5C">
        <w:rPr>
          <w:rFonts w:ascii="Aptos" w:hAnsi="Aptos" w:eastAsia="Aptos" w:cs="Aptos"/>
          <w:b w:val="1"/>
          <w:bCs w:val="1"/>
          <w:i w:val="0"/>
          <w:iCs w:val="0"/>
          <w:caps w:val="0"/>
          <w:smallCaps w:val="0"/>
          <w:noProof w:val="0"/>
          <w:color w:val="000000" w:themeColor="text1" w:themeTint="FF" w:themeShade="FF"/>
          <w:sz w:val="24"/>
          <w:szCs w:val="24"/>
          <w:lang w:val="en-GB"/>
        </w:rPr>
        <w:t xml:space="preserve">Proposal 4: </w:t>
      </w:r>
      <w:r w:rsidRPr="01306A89" w:rsidR="5C651F5C">
        <w:rPr>
          <w:rFonts w:ascii="Aptos" w:hAnsi="Aptos" w:eastAsia="Aptos" w:cs="Aptos"/>
          <w:b w:val="1"/>
          <w:bCs w:val="1"/>
          <w:noProof w:val="0"/>
          <w:color w:val="000000" w:themeColor="text1" w:themeTint="FF" w:themeShade="FF"/>
          <w:sz w:val="24"/>
          <w:szCs w:val="24"/>
          <w:lang w:val="en-GB"/>
        </w:rPr>
        <w:t>Study whether protocol stack should ensure guaranteed and in-sequence delivery for all control plane data traffic such as RRC or only for certain control plane data</w:t>
      </w:r>
    </w:p>
    <w:p xmlns:wp14="http://schemas.microsoft.com/office/word/2010/wordml" w:rsidP="01306A89" wp14:paraId="2DC268E9" wp14:textId="40DB1DE0">
      <w:pPr>
        <w:pStyle w:val="Normal"/>
        <w:shd w:val="clear" w:color="auto" w:fill="FFFFFF" w:themeFill="background1"/>
        <w:spacing w:before="0" w:beforeAutospacing="off" w:after="0" w:afterAutospacing="off"/>
        <w:jc w:val="left"/>
        <w:rPr>
          <w:rFonts w:ascii="Aptos" w:hAnsi="Aptos" w:eastAsia="Aptos" w:cs="Aptos"/>
          <w:b w:val="1"/>
          <w:bCs w:val="1"/>
          <w:i w:val="0"/>
          <w:iCs w:val="0"/>
          <w:caps w:val="0"/>
          <w:smallCaps w:val="0"/>
          <w:noProof w:val="0"/>
          <w:color w:val="000000" w:themeColor="text1" w:themeTint="FF" w:themeShade="FF"/>
          <w:sz w:val="24"/>
          <w:szCs w:val="24"/>
          <w:lang w:val="en-GB"/>
        </w:rPr>
      </w:pPr>
    </w:p>
    <w:p xmlns:wp14="http://schemas.microsoft.com/office/word/2010/wordml" w:rsidP="01306A89" wp14:paraId="1DB512C4" wp14:textId="02618E56">
      <w:pPr>
        <w:shd w:val="clear" w:color="auto" w:fill="FFFFFF" w:themeFill="background1"/>
        <w:spacing w:before="0" w:beforeAutospacing="off" w:after="160" w:afterAutospacing="off"/>
        <w:ind w:left="720" w:right="0"/>
        <w:jc w:val="left"/>
      </w:pPr>
      <w:r w:rsidRPr="01306A89" w:rsidR="016CBC24">
        <w:rPr>
          <w:rFonts w:ascii="Aptos" w:hAnsi="Aptos" w:eastAsia="Aptos" w:cs="Aptos"/>
          <w:b w:val="0"/>
          <w:bCs w:val="0"/>
          <w:i w:val="0"/>
          <w:iCs w:val="0"/>
          <w:caps w:val="0"/>
          <w:smallCaps w:val="0"/>
          <w:noProof w:val="0"/>
          <w:color w:val="000000" w:themeColor="text1" w:themeTint="FF" w:themeShade="FF"/>
          <w:sz w:val="24"/>
          <w:szCs w:val="24"/>
          <w:lang w:val="en-GB"/>
        </w:rPr>
        <w:t xml:space="preserve"> </w:t>
      </w:r>
    </w:p>
    <w:p xmlns:wp14="http://schemas.microsoft.com/office/word/2010/wordml" w:rsidP="01306A89" wp14:paraId="444104EF" wp14:textId="20BCAD74">
      <w:pPr>
        <w:pStyle w:val="Heading1"/>
        <w:rPr>
          <w:rFonts w:ascii="Arial" w:hAnsi="Arial" w:eastAsia="Arial" w:cs="Arial"/>
          <w:b w:val="1"/>
          <w:bCs w:val="1"/>
          <w:noProof w:val="0"/>
          <w:color w:val="000000" w:themeColor="text1" w:themeTint="FF" w:themeShade="FF"/>
          <w:sz w:val="36"/>
          <w:szCs w:val="36"/>
          <w:lang w:val="en-US"/>
        </w:rPr>
      </w:pPr>
      <w:r w:rsidRPr="01306A89" w:rsidR="717203E1">
        <w:rPr>
          <w:noProof w:val="0"/>
          <w:lang w:val="en-US"/>
        </w:rPr>
        <w:t>Conclusion</w:t>
      </w:r>
    </w:p>
    <w:p xmlns:wp14="http://schemas.microsoft.com/office/word/2010/wordml" w:rsidP="01306A89" wp14:paraId="52087D6B" wp14:textId="5D58D250">
      <w:pPr>
        <w:pStyle w:val="Normal"/>
      </w:pPr>
      <w:r w:rsidRPr="01306A89" w:rsidR="717203E1">
        <w:rPr>
          <w:noProof w:val="0"/>
          <w:lang w:val="en-GB"/>
        </w:rPr>
        <w:t xml:space="preserve">In this contribution, we discuss the user plane protocol </w:t>
      </w:r>
      <w:r w:rsidRPr="01306A89" w:rsidR="1AD5352E">
        <w:rPr>
          <w:noProof w:val="0"/>
          <w:lang w:val="en-GB"/>
        </w:rPr>
        <w:t>of</w:t>
      </w:r>
      <w:r w:rsidRPr="01306A89" w:rsidR="717203E1">
        <w:rPr>
          <w:noProof w:val="0"/>
          <w:lang w:val="en-GB"/>
        </w:rPr>
        <w:t xml:space="preserve"> 6G. </w:t>
      </w:r>
      <w:r w:rsidRPr="01306A89" w:rsidR="14BDECF5">
        <w:rPr>
          <w:noProof w:val="0"/>
          <w:lang w:val="en-GB"/>
        </w:rPr>
        <w:t>Following are the proposals</w:t>
      </w:r>
      <w:r w:rsidRPr="01306A89" w:rsidR="717203E1">
        <w:rPr>
          <w:noProof w:val="0"/>
          <w:lang w:val="en-US"/>
        </w:rPr>
        <w:t>:</w:t>
      </w:r>
    </w:p>
    <w:p xmlns:wp14="http://schemas.microsoft.com/office/word/2010/wordml" w:rsidP="01306A89" wp14:paraId="3CA5F0DB" wp14:textId="49C23EEF">
      <w:pPr>
        <w:pStyle w:val="Normal"/>
        <w:rPr>
          <w:b w:val="1"/>
          <w:bCs w:val="1"/>
          <w:noProof w:val="0"/>
          <w:lang w:val="en-GB"/>
        </w:rPr>
      </w:pPr>
      <w:r w:rsidRPr="01306A89" w:rsidR="2B5BBCFD">
        <w:rPr>
          <w:b w:val="1"/>
          <w:bCs w:val="1"/>
          <w:noProof w:val="0"/>
          <w:lang w:val="en-GB"/>
        </w:rPr>
        <w:t xml:space="preserve">Proposal 1. Consider the following as essential user plane functionalities of 6G as similar to 5G NR:  </w:t>
      </w:r>
    </w:p>
    <w:p xmlns:wp14="http://schemas.microsoft.com/office/word/2010/wordml" w:rsidP="01306A89" wp14:paraId="692C4D88" wp14:textId="73CE6047">
      <w:pPr>
        <w:pStyle w:val="ListParagraph"/>
        <w:numPr>
          <w:ilvl w:val="0"/>
          <w:numId w:val="20"/>
        </w:numPr>
        <w:spacing w:before="220" w:beforeAutospacing="off" w:after="220" w:afterAutospacing="off"/>
        <w:rPr>
          <w:b w:val="1"/>
          <w:bCs w:val="1"/>
          <w:noProof w:val="0"/>
          <w:color w:val="000000" w:themeColor="text1" w:themeTint="FF" w:themeShade="FF"/>
          <w:sz w:val="24"/>
          <w:szCs w:val="24"/>
          <w:lang w:val="en-GB"/>
        </w:rPr>
      </w:pPr>
      <w:r w:rsidRPr="01306A89" w:rsidR="2B5BBCFD">
        <w:rPr>
          <w:b w:val="1"/>
          <w:bCs w:val="1"/>
          <w:noProof w:val="0"/>
          <w:lang w:val="en-GB"/>
        </w:rPr>
        <w:t>IP and Ethernet header compression</w:t>
      </w:r>
    </w:p>
    <w:p xmlns:wp14="http://schemas.microsoft.com/office/word/2010/wordml" w:rsidP="01306A89" wp14:paraId="6F77CF31" wp14:textId="3CDD0789">
      <w:pPr>
        <w:pStyle w:val="ListParagraph"/>
        <w:numPr>
          <w:ilvl w:val="0"/>
          <w:numId w:val="20"/>
        </w:numPr>
        <w:spacing w:before="220" w:beforeAutospacing="off" w:after="220" w:afterAutospacing="off"/>
        <w:rPr>
          <w:b w:val="1"/>
          <w:bCs w:val="1"/>
          <w:noProof w:val="0"/>
          <w:color w:val="000000" w:themeColor="text1" w:themeTint="FF" w:themeShade="FF"/>
          <w:sz w:val="24"/>
          <w:szCs w:val="24"/>
          <w:lang w:val="en-GB"/>
        </w:rPr>
      </w:pPr>
      <w:r w:rsidRPr="01306A89" w:rsidR="2B5BBCFD">
        <w:rPr>
          <w:b w:val="1"/>
          <w:bCs w:val="1"/>
          <w:noProof w:val="0"/>
          <w:lang w:val="en-GB"/>
        </w:rPr>
        <w:t>Security: encryption and integrity protection of data</w:t>
      </w:r>
    </w:p>
    <w:p xmlns:wp14="http://schemas.microsoft.com/office/word/2010/wordml" w:rsidP="01306A89" wp14:paraId="548DB552" wp14:textId="381C3EEB">
      <w:pPr>
        <w:pStyle w:val="ListParagraph"/>
        <w:numPr>
          <w:ilvl w:val="0"/>
          <w:numId w:val="20"/>
        </w:numPr>
        <w:spacing w:before="220" w:beforeAutospacing="off" w:after="220" w:afterAutospacing="off"/>
        <w:rPr>
          <w:b w:val="1"/>
          <w:bCs w:val="1"/>
          <w:noProof w:val="0"/>
          <w:color w:val="000000" w:themeColor="text1" w:themeTint="FF" w:themeShade="FF"/>
          <w:sz w:val="24"/>
          <w:szCs w:val="24"/>
          <w:lang w:val="en-GB"/>
        </w:rPr>
      </w:pPr>
      <w:r w:rsidRPr="01306A89" w:rsidR="2B5BBCFD">
        <w:rPr>
          <w:b w:val="1"/>
          <w:bCs w:val="1"/>
          <w:noProof w:val="0"/>
          <w:lang w:val="en-GB"/>
        </w:rPr>
        <w:t>Re-ordering for in-sequence delivery</w:t>
      </w:r>
    </w:p>
    <w:p xmlns:wp14="http://schemas.microsoft.com/office/word/2010/wordml" w:rsidP="01306A89" wp14:paraId="61E05D85" wp14:textId="2D62B9A2">
      <w:pPr>
        <w:pStyle w:val="ListParagraph"/>
        <w:numPr>
          <w:ilvl w:val="0"/>
          <w:numId w:val="20"/>
        </w:numPr>
        <w:spacing w:before="220" w:beforeAutospacing="off" w:after="220" w:afterAutospacing="off"/>
        <w:rPr>
          <w:b w:val="1"/>
          <w:bCs w:val="1"/>
          <w:noProof w:val="0"/>
          <w:color w:val="000000" w:themeColor="text1" w:themeTint="FF" w:themeShade="FF"/>
          <w:sz w:val="24"/>
          <w:szCs w:val="24"/>
          <w:lang w:val="en-GB"/>
        </w:rPr>
      </w:pPr>
      <w:r w:rsidRPr="01306A89" w:rsidR="2B5BBCFD">
        <w:rPr>
          <w:b w:val="1"/>
          <w:bCs w:val="1"/>
          <w:noProof w:val="0"/>
          <w:lang w:val="en-GB"/>
        </w:rPr>
        <w:t>Retransmission</w:t>
      </w:r>
    </w:p>
    <w:p xmlns:wp14="http://schemas.microsoft.com/office/word/2010/wordml" w:rsidP="01306A89" wp14:paraId="2E062450" wp14:textId="0AAEB644">
      <w:pPr>
        <w:pStyle w:val="ListParagraph"/>
        <w:numPr>
          <w:ilvl w:val="0"/>
          <w:numId w:val="20"/>
        </w:numPr>
        <w:spacing w:before="220" w:beforeAutospacing="off" w:after="220" w:afterAutospacing="off"/>
        <w:rPr>
          <w:b w:val="1"/>
          <w:bCs w:val="1"/>
          <w:noProof w:val="0"/>
          <w:color w:val="000000" w:themeColor="text1" w:themeTint="FF" w:themeShade="FF"/>
          <w:sz w:val="24"/>
          <w:szCs w:val="24"/>
          <w:lang w:val="en-GB"/>
        </w:rPr>
      </w:pPr>
      <w:r w:rsidRPr="01306A89" w:rsidR="2B5BBCFD">
        <w:rPr>
          <w:b w:val="1"/>
          <w:bCs w:val="1"/>
          <w:noProof w:val="0"/>
          <w:lang w:val="en-GB"/>
        </w:rPr>
        <w:t xml:space="preserve">Segmentation &amp; re-assembly  </w:t>
      </w:r>
    </w:p>
    <w:p xmlns:wp14="http://schemas.microsoft.com/office/word/2010/wordml" w:rsidP="01306A89" wp14:paraId="401B0A51" wp14:textId="2E4F1332">
      <w:pPr>
        <w:pStyle w:val="ListParagraph"/>
        <w:numPr>
          <w:ilvl w:val="0"/>
          <w:numId w:val="20"/>
        </w:numPr>
        <w:spacing w:before="220" w:beforeAutospacing="off" w:after="220" w:afterAutospacing="off"/>
        <w:rPr>
          <w:rFonts w:ascii="Aptos" w:hAnsi="Aptos" w:eastAsia="Aptos" w:cs="Aptos"/>
          <w:b w:val="1"/>
          <w:bCs w:val="1"/>
          <w:i w:val="0"/>
          <w:iCs w:val="0"/>
          <w:caps w:val="0"/>
          <w:smallCaps w:val="0"/>
          <w:noProof w:val="0"/>
          <w:color w:val="000000" w:themeColor="text1" w:themeTint="FF" w:themeShade="FF"/>
          <w:sz w:val="24"/>
          <w:szCs w:val="24"/>
          <w:lang w:val="en-GB"/>
        </w:rPr>
      </w:pPr>
      <w:r w:rsidRPr="01306A89" w:rsidR="2B5BBCFD">
        <w:rPr>
          <w:b w:val="1"/>
          <w:bCs w:val="1"/>
          <w:noProof w:val="0"/>
          <w:lang w:val="en-GB"/>
        </w:rPr>
        <w:t>Multiplexing and demultiplexing of PDUs</w:t>
      </w:r>
      <w:r w:rsidRPr="01306A89" w:rsidR="2B5BBCFD">
        <w:rPr>
          <w:noProof w:val="0"/>
          <w:lang w:val="en-GB"/>
        </w:rPr>
        <w:t xml:space="preserve"> </w:t>
      </w:r>
    </w:p>
    <w:p xmlns:wp14="http://schemas.microsoft.com/office/word/2010/wordml" w:rsidP="01306A89" wp14:paraId="5FB3F47F" wp14:textId="77717840">
      <w:pPr>
        <w:pStyle w:val="Normal"/>
        <w:spacing w:before="220" w:beforeAutospacing="off" w:after="220" w:afterAutospacing="off"/>
        <w:ind w:left="0"/>
        <w:rPr>
          <w:rFonts w:ascii="Aptos" w:hAnsi="Aptos" w:eastAsia="Aptos" w:cs="Aptos"/>
          <w:b w:val="1"/>
          <w:bCs w:val="1"/>
          <w:i w:val="0"/>
          <w:iCs w:val="0"/>
          <w:caps w:val="0"/>
          <w:smallCaps w:val="0"/>
          <w:noProof w:val="0"/>
          <w:color w:val="000000" w:themeColor="text1" w:themeTint="FF" w:themeShade="FF"/>
          <w:sz w:val="24"/>
          <w:szCs w:val="24"/>
          <w:lang w:val="en-GB"/>
        </w:rPr>
      </w:pPr>
      <w:r w:rsidRPr="01306A89" w:rsidR="2B5BBCFD">
        <w:rPr>
          <w:rFonts w:ascii="Aptos" w:hAnsi="Aptos" w:eastAsia="Aptos" w:cs="Aptos"/>
          <w:b w:val="1"/>
          <w:bCs w:val="1"/>
          <w:i w:val="0"/>
          <w:iCs w:val="0"/>
          <w:caps w:val="0"/>
          <w:smallCaps w:val="0"/>
          <w:noProof w:val="0"/>
          <w:color w:val="000000" w:themeColor="text1" w:themeTint="FF" w:themeShade="FF"/>
          <w:sz w:val="24"/>
          <w:szCs w:val="24"/>
          <w:lang w:val="en-GB"/>
        </w:rPr>
        <w:t xml:space="preserve">Proposal 2. Study new optimized set of protocol layer stack either as an </w:t>
      </w:r>
      <w:r w:rsidRPr="01306A89" w:rsidR="2B5BBCFD">
        <w:rPr>
          <w:rFonts w:ascii="Aptos" w:hAnsi="Aptos" w:eastAsia="Aptos" w:cs="Aptos"/>
          <w:b w:val="1"/>
          <w:bCs w:val="1"/>
          <w:i w:val="0"/>
          <w:iCs w:val="0"/>
          <w:caps w:val="0"/>
          <w:smallCaps w:val="0"/>
          <w:noProof w:val="0"/>
          <w:color w:val="000000" w:themeColor="text1" w:themeTint="FF" w:themeShade="FF"/>
          <w:sz w:val="24"/>
          <w:szCs w:val="24"/>
          <w:lang w:val="en-GB"/>
        </w:rPr>
        <w:t>additional</w:t>
      </w:r>
      <w:r w:rsidRPr="01306A89" w:rsidR="2B5BBCFD">
        <w:rPr>
          <w:rFonts w:ascii="Aptos" w:hAnsi="Aptos" w:eastAsia="Aptos" w:cs="Aptos"/>
          <w:b w:val="1"/>
          <w:bCs w:val="1"/>
          <w:i w:val="0"/>
          <w:iCs w:val="0"/>
          <w:caps w:val="0"/>
          <w:smallCaps w:val="0"/>
          <w:noProof w:val="0"/>
          <w:color w:val="000000" w:themeColor="text1" w:themeTint="FF" w:themeShade="FF"/>
          <w:sz w:val="24"/>
          <w:szCs w:val="24"/>
          <w:lang w:val="en-GB"/>
        </w:rPr>
        <w:t xml:space="preserve"> option applicable to certain use cases (e.g. latency sensitive applications) or as a single protocol stack (which </w:t>
      </w:r>
      <w:r w:rsidRPr="01306A89" w:rsidR="2B5BBCFD">
        <w:rPr>
          <w:rFonts w:ascii="Aptos" w:hAnsi="Aptos" w:eastAsia="Aptos" w:cs="Aptos"/>
          <w:b w:val="1"/>
          <w:bCs w:val="1"/>
          <w:i w:val="0"/>
          <w:iCs w:val="0"/>
          <w:caps w:val="0"/>
          <w:smallCaps w:val="0"/>
          <w:noProof w:val="0"/>
          <w:color w:val="000000" w:themeColor="text1" w:themeTint="FF" w:themeShade="FF"/>
          <w:sz w:val="24"/>
          <w:szCs w:val="24"/>
          <w:lang w:val="en-GB"/>
        </w:rPr>
        <w:t>should enough to</w:t>
      </w:r>
      <w:r w:rsidRPr="01306A89" w:rsidR="2B5BBCFD">
        <w:rPr>
          <w:rFonts w:ascii="Aptos" w:hAnsi="Aptos" w:eastAsia="Aptos" w:cs="Aptos"/>
          <w:b w:val="1"/>
          <w:bCs w:val="1"/>
          <w:i w:val="0"/>
          <w:iCs w:val="0"/>
          <w:caps w:val="0"/>
          <w:smallCaps w:val="0"/>
          <w:noProof w:val="0"/>
          <w:color w:val="000000" w:themeColor="text1" w:themeTint="FF" w:themeShade="FF"/>
          <w:sz w:val="24"/>
          <w:szCs w:val="24"/>
          <w:lang w:val="en-GB"/>
        </w:rPr>
        <w:t xml:space="preserve"> meet the requirements of all the use cases including control plane data traffic).</w:t>
      </w:r>
      <w:r w:rsidRPr="01306A89" w:rsidR="2B5BBCFD">
        <w:rPr>
          <w:rFonts w:ascii="Aptos" w:hAnsi="Aptos" w:eastAsia="Aptos" w:cs="Aptos"/>
          <w:b w:val="0"/>
          <w:bCs w:val="0"/>
          <w:i w:val="0"/>
          <w:iCs w:val="0"/>
          <w:caps w:val="0"/>
          <w:smallCaps w:val="0"/>
          <w:noProof w:val="0"/>
          <w:color w:val="000000" w:themeColor="text1" w:themeTint="FF" w:themeShade="FF"/>
          <w:sz w:val="24"/>
          <w:szCs w:val="24"/>
          <w:lang w:val="en-GB"/>
        </w:rPr>
        <w:t xml:space="preserve"> </w:t>
      </w:r>
    </w:p>
    <w:p xmlns:wp14="http://schemas.microsoft.com/office/word/2010/wordml" w:rsidP="01306A89" wp14:paraId="7930762F" wp14:textId="774D26B2">
      <w:pPr>
        <w:pStyle w:val="Normal"/>
        <w:shd w:val="clear" w:color="auto" w:fill="FFFFFF" w:themeFill="background1"/>
        <w:spacing w:before="0" w:beforeAutospacing="off" w:after="0" w:afterAutospacing="off"/>
        <w:jc w:val="left"/>
      </w:pPr>
      <w:r w:rsidRPr="01306A89" w:rsidR="2B5BBCFD">
        <w:rPr>
          <w:rFonts w:ascii="Aptos" w:hAnsi="Aptos" w:eastAsia="Aptos" w:cs="Aptos"/>
          <w:b w:val="1"/>
          <w:bCs w:val="1"/>
          <w:i w:val="0"/>
          <w:iCs w:val="0"/>
          <w:caps w:val="0"/>
          <w:smallCaps w:val="0"/>
          <w:noProof w:val="0"/>
          <w:color w:val="000000" w:themeColor="text1" w:themeTint="FF" w:themeShade="FF"/>
          <w:sz w:val="24"/>
          <w:szCs w:val="24"/>
          <w:lang w:val="en-GB"/>
        </w:rPr>
        <w:t>Proposal 3.</w:t>
      </w:r>
      <w:r w:rsidRPr="01306A89" w:rsidR="2B5BBCFD">
        <w:rPr>
          <w:rFonts w:ascii="Aptos" w:hAnsi="Aptos" w:eastAsia="Aptos" w:cs="Aptos"/>
          <w:b w:val="0"/>
          <w:bCs w:val="0"/>
          <w:i w:val="0"/>
          <w:iCs w:val="0"/>
          <w:caps w:val="0"/>
          <w:smallCaps w:val="0"/>
          <w:noProof w:val="0"/>
          <w:color w:val="000000" w:themeColor="text1" w:themeTint="FF" w:themeShade="FF"/>
          <w:sz w:val="24"/>
          <w:szCs w:val="24"/>
          <w:lang w:val="en-GB"/>
        </w:rPr>
        <w:t xml:space="preserve"> </w:t>
      </w:r>
      <w:r w:rsidRPr="01306A89" w:rsidR="2B5BBCFD">
        <w:rPr>
          <w:rFonts w:ascii="Aptos" w:hAnsi="Aptos" w:eastAsia="Aptos" w:cs="Aptos"/>
          <w:b w:val="1"/>
          <w:bCs w:val="1"/>
          <w:i w:val="0"/>
          <w:iCs w:val="0"/>
          <w:caps w:val="0"/>
          <w:smallCaps w:val="0"/>
          <w:noProof w:val="0"/>
          <w:color w:val="000000" w:themeColor="text1" w:themeTint="FF" w:themeShade="FF"/>
          <w:sz w:val="24"/>
          <w:szCs w:val="24"/>
          <w:lang w:val="en-GB"/>
        </w:rPr>
        <w:t xml:space="preserve">Study for bringing enhanced service awareness at lower layers </w:t>
      </w:r>
    </w:p>
    <w:p xmlns:wp14="http://schemas.microsoft.com/office/word/2010/wordml" w:rsidP="01306A89" wp14:paraId="54BC5B63" wp14:textId="5D22C389">
      <w:pPr>
        <w:pStyle w:val="Normal"/>
        <w:shd w:val="clear" w:color="auto" w:fill="FFFFFF" w:themeFill="background1"/>
        <w:spacing w:before="0" w:beforeAutospacing="off" w:after="0" w:afterAutospacing="off"/>
        <w:jc w:val="left"/>
        <w:rPr>
          <w:rFonts w:ascii="Aptos" w:hAnsi="Aptos" w:eastAsia="Aptos" w:cs="Aptos"/>
          <w:b w:val="1"/>
          <w:bCs w:val="1"/>
          <w:i w:val="0"/>
          <w:iCs w:val="0"/>
          <w:caps w:val="0"/>
          <w:smallCaps w:val="0"/>
          <w:noProof w:val="0"/>
          <w:color w:val="000000" w:themeColor="text1" w:themeTint="FF" w:themeShade="FF"/>
          <w:sz w:val="24"/>
          <w:szCs w:val="24"/>
          <w:lang w:val="en-GB"/>
        </w:rPr>
      </w:pPr>
    </w:p>
    <w:p xmlns:wp14="http://schemas.microsoft.com/office/word/2010/wordml" w:rsidP="01306A89" wp14:paraId="382461B3" wp14:textId="4420D1E3">
      <w:pPr>
        <w:pStyle w:val="Normal"/>
        <w:shd w:val="clear" w:color="auto" w:fill="FFFFFF" w:themeFill="background1"/>
        <w:spacing w:before="0" w:beforeAutospacing="off" w:after="0" w:afterAutospacing="off"/>
        <w:jc w:val="left"/>
        <w:rPr>
          <w:rFonts w:ascii="Aptos" w:hAnsi="Aptos" w:eastAsia="Aptos" w:cs="Aptos"/>
          <w:b w:val="1"/>
          <w:bCs w:val="1"/>
          <w:i w:val="0"/>
          <w:iCs w:val="0"/>
          <w:caps w:val="0"/>
          <w:smallCaps w:val="0"/>
          <w:noProof w:val="0"/>
          <w:color w:val="000000" w:themeColor="text1" w:themeTint="FF" w:themeShade="FF"/>
          <w:sz w:val="24"/>
          <w:szCs w:val="24"/>
          <w:lang w:val="en-GB"/>
        </w:rPr>
      </w:pPr>
      <w:r w:rsidRPr="01306A89" w:rsidR="2B5BBCFD">
        <w:rPr>
          <w:rFonts w:ascii="Aptos" w:hAnsi="Aptos" w:eastAsia="Aptos" w:cs="Aptos"/>
          <w:b w:val="1"/>
          <w:bCs w:val="1"/>
          <w:i w:val="0"/>
          <w:iCs w:val="0"/>
          <w:caps w:val="0"/>
          <w:smallCaps w:val="0"/>
          <w:noProof w:val="0"/>
          <w:color w:val="000000" w:themeColor="text1" w:themeTint="FF" w:themeShade="FF"/>
          <w:sz w:val="24"/>
          <w:szCs w:val="24"/>
          <w:lang w:val="en-GB"/>
        </w:rPr>
        <w:t>Proposal 4: Study whether protocol stack should ensure guaranteed and in-sequence delivery for all control plane data traffic such as RRC or only for certain control plane data</w:t>
      </w:r>
    </w:p>
    <w:p xmlns:wp14="http://schemas.microsoft.com/office/word/2010/wordml" w:rsidP="46ADA84A" wp14:paraId="3CFFA0E7" wp14:textId="074178B4">
      <w:pPr>
        <w:bidi w:val="0"/>
        <w:spacing w:before="240" w:beforeAutospacing="off" w:after="240" w:afterAutospacing="off"/>
      </w:pPr>
    </w:p>
    <w:p xmlns:wp14="http://schemas.microsoft.com/office/word/2010/wordml" w:rsidP="01306A89" wp14:paraId="025EC574" wp14:textId="70BA1339">
      <w:pPr>
        <w:pStyle w:val="Heading1"/>
        <w:rPr>
          <w:rFonts w:ascii="Arial" w:hAnsi="Arial" w:eastAsia="Arial" w:cs="Arial"/>
          <w:b w:val="1"/>
          <w:bCs w:val="1"/>
          <w:noProof w:val="0"/>
          <w:color w:val="000000" w:themeColor="text1" w:themeTint="FF" w:themeShade="FF"/>
          <w:sz w:val="36"/>
          <w:szCs w:val="36"/>
          <w:lang w:val="en-US"/>
        </w:rPr>
      </w:pPr>
      <w:r w:rsidRPr="01306A89" w:rsidR="717203E1">
        <w:rPr>
          <w:noProof w:val="0"/>
          <w:lang w:val="en-US"/>
        </w:rPr>
        <w:t>References</w:t>
      </w:r>
    </w:p>
    <w:p xmlns:wp14="http://schemas.microsoft.com/office/word/2010/wordml" w:rsidP="46ADA84A" wp14:paraId="0227B697" wp14:textId="7977F1F6">
      <w:pPr>
        <w:pStyle w:val="ListParagraph"/>
        <w:numPr>
          <w:ilvl w:val="0"/>
          <w:numId w:val="15"/>
        </w:numPr>
        <w:bidi w:val="0"/>
        <w:spacing w:before="220" w:beforeAutospacing="off" w:after="220" w:afterAutospacing="off"/>
        <w:jc w:val="both"/>
        <w:rPr>
          <w:rFonts w:ascii="Arial" w:hAnsi="Arial" w:eastAsia="Arial" w:cs="Arial"/>
          <w:noProof w:val="0"/>
          <w:color w:val="000000" w:themeColor="text1" w:themeTint="FF" w:themeShade="FF"/>
          <w:sz w:val="20"/>
          <w:szCs w:val="20"/>
          <w:lang w:val="en-US"/>
        </w:rPr>
      </w:pPr>
      <w:r w:rsidRPr="46ADA84A" w:rsidR="0DC22D0E">
        <w:rPr>
          <w:rFonts w:ascii="Arial" w:hAnsi="Arial" w:eastAsia="Arial" w:cs="Arial"/>
          <w:noProof w:val="0"/>
          <w:color w:val="000000" w:themeColor="text1" w:themeTint="FF" w:themeShade="FF"/>
          <w:sz w:val="20"/>
          <w:szCs w:val="20"/>
          <w:lang w:val="en-US"/>
        </w:rPr>
        <w:t>RP-252912</w:t>
      </w:r>
      <w:r>
        <w:tab/>
      </w:r>
      <w:r>
        <w:tab/>
      </w:r>
      <w:r w:rsidRPr="46ADA84A" w:rsidR="0DC22D0E">
        <w:rPr>
          <w:rFonts w:ascii="Arial" w:hAnsi="Arial" w:eastAsia="Arial" w:cs="Arial"/>
          <w:noProof w:val="0"/>
          <w:color w:val="000000" w:themeColor="text1" w:themeTint="FF" w:themeShade="FF"/>
          <w:sz w:val="20"/>
          <w:szCs w:val="20"/>
          <w:lang w:val="en-US"/>
        </w:rPr>
        <w:t xml:space="preserve">Revised </w:t>
      </w:r>
      <w:r>
        <w:tab/>
      </w:r>
      <w:r w:rsidRPr="46ADA84A" w:rsidR="0DC22D0E">
        <w:rPr>
          <w:rFonts w:ascii="Arial" w:hAnsi="Arial" w:eastAsia="Arial" w:cs="Arial"/>
          <w:noProof w:val="0"/>
          <w:color w:val="000000" w:themeColor="text1" w:themeTint="FF" w:themeShade="FF"/>
          <w:sz w:val="20"/>
          <w:szCs w:val="20"/>
          <w:lang w:val="en-US"/>
        </w:rPr>
        <w:t>SID: Study on 6G Radio</w:t>
      </w:r>
    </w:p>
    <w:p xmlns:wp14="http://schemas.microsoft.com/office/word/2010/wordml" wp14:paraId="2C078E63" wp14:textId="0BB2C8D2"/>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5">
    <w:nsid w:val="609c6bd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72c0c5b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3">
    <w:nsid w:val="7f1f415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2">
    <w:nsid w:val="6e18786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d23fc5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5302d1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313ea8a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7e290363"/>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7">
    <w:nsid w:val="179b5655"/>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53f2ac5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5157d41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3578c57e"/>
    <w:multiLevelType xmlns:w="http://schemas.openxmlformats.org/wordprocessingml/2006/main" w:val="hybridMultilevel"/>
    <w:lvl xmlns:w="http://schemas.openxmlformats.org/wordprocessingml/2006/main" w:ilvl="0">
      <w:start w:val="4"/>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33eb1f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7ec923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1e91e8e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5947fdc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483ca52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64dd3b4"/>
    <w:multiLevelType xmlns:w="http://schemas.openxmlformats.org/wordprocessingml/2006/main" w:val="hybrid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4500f1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4498be4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3"/>
      <w:numFmt w:val="decimal"/>
      <w:lvlText w:val="%3."/>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7fe0101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655c5c3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2"/>
      <w:numFmt w:val="decimal"/>
      <w:lvlText w:val="%3."/>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65f23c2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decimal"/>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5c931835"/>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7602a0de"/>
    <w:multiLevelType xmlns:w="http://schemas.openxmlformats.org/wordprocessingml/2006/main" w:val="hybridMultilevel"/>
    <w:lvl xmlns:w="http://schemas.openxmlformats.org/wordprocessingml/2006/main" w:ilvl="0">
      <w:start w:val="1"/>
      <w:numFmt w:val="decimal"/>
      <w:pStyle w:val="Heading1"/>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19198B5"/>
    <w:rsid w:val="0050D7EC"/>
    <w:rsid w:val="00A9D118"/>
    <w:rsid w:val="00F8CBD9"/>
    <w:rsid w:val="01306A89"/>
    <w:rsid w:val="01333F5C"/>
    <w:rsid w:val="016CBC24"/>
    <w:rsid w:val="01E526DB"/>
    <w:rsid w:val="02723968"/>
    <w:rsid w:val="02F74269"/>
    <w:rsid w:val="032FB8EA"/>
    <w:rsid w:val="03ACC13D"/>
    <w:rsid w:val="05B07582"/>
    <w:rsid w:val="06B4B9D9"/>
    <w:rsid w:val="072C16E0"/>
    <w:rsid w:val="07B43CAE"/>
    <w:rsid w:val="08B2F90A"/>
    <w:rsid w:val="09E16777"/>
    <w:rsid w:val="0B13FCB5"/>
    <w:rsid w:val="0B322E31"/>
    <w:rsid w:val="0C0A4D0A"/>
    <w:rsid w:val="0C9DBA08"/>
    <w:rsid w:val="0D58B5A0"/>
    <w:rsid w:val="0DC22D0E"/>
    <w:rsid w:val="0DC890FE"/>
    <w:rsid w:val="0FEF8EE5"/>
    <w:rsid w:val="11296208"/>
    <w:rsid w:val="114B2B48"/>
    <w:rsid w:val="117B6701"/>
    <w:rsid w:val="119198B5"/>
    <w:rsid w:val="1292D755"/>
    <w:rsid w:val="12969301"/>
    <w:rsid w:val="12C69B99"/>
    <w:rsid w:val="14BDECF5"/>
    <w:rsid w:val="14D1B02C"/>
    <w:rsid w:val="15C6A8C7"/>
    <w:rsid w:val="161282AB"/>
    <w:rsid w:val="162DC670"/>
    <w:rsid w:val="1669A42F"/>
    <w:rsid w:val="176FC7D4"/>
    <w:rsid w:val="194AE030"/>
    <w:rsid w:val="196D8D1A"/>
    <w:rsid w:val="19A0181B"/>
    <w:rsid w:val="19A83785"/>
    <w:rsid w:val="1AD5352E"/>
    <w:rsid w:val="1BB17B0E"/>
    <w:rsid w:val="1BCA8678"/>
    <w:rsid w:val="1C0F7119"/>
    <w:rsid w:val="1E1D54E9"/>
    <w:rsid w:val="1FB824CD"/>
    <w:rsid w:val="20DC5DE3"/>
    <w:rsid w:val="225AE901"/>
    <w:rsid w:val="22DACB9C"/>
    <w:rsid w:val="243EDBE2"/>
    <w:rsid w:val="24786AA9"/>
    <w:rsid w:val="25378647"/>
    <w:rsid w:val="254154CC"/>
    <w:rsid w:val="2716D4BF"/>
    <w:rsid w:val="27B7A8D4"/>
    <w:rsid w:val="28006954"/>
    <w:rsid w:val="2849CD7F"/>
    <w:rsid w:val="2971B66B"/>
    <w:rsid w:val="2A61F02C"/>
    <w:rsid w:val="2B5BBCFD"/>
    <w:rsid w:val="2BAA613F"/>
    <w:rsid w:val="2C297F00"/>
    <w:rsid w:val="2D4F1E6E"/>
    <w:rsid w:val="2D8F87F0"/>
    <w:rsid w:val="2E4DE789"/>
    <w:rsid w:val="2EC747F7"/>
    <w:rsid w:val="2EF3E87A"/>
    <w:rsid w:val="2F43094E"/>
    <w:rsid w:val="2F596ADB"/>
    <w:rsid w:val="30952804"/>
    <w:rsid w:val="30A1ECC0"/>
    <w:rsid w:val="31994C14"/>
    <w:rsid w:val="3276903C"/>
    <w:rsid w:val="32B43BF6"/>
    <w:rsid w:val="32DD800A"/>
    <w:rsid w:val="3371B218"/>
    <w:rsid w:val="33AB1D45"/>
    <w:rsid w:val="33CA79FE"/>
    <w:rsid w:val="33D342D0"/>
    <w:rsid w:val="34A926E4"/>
    <w:rsid w:val="358C9915"/>
    <w:rsid w:val="365EDE75"/>
    <w:rsid w:val="3681E24A"/>
    <w:rsid w:val="374D970C"/>
    <w:rsid w:val="3890E42C"/>
    <w:rsid w:val="3893C256"/>
    <w:rsid w:val="3920C629"/>
    <w:rsid w:val="3966112B"/>
    <w:rsid w:val="3A8F0D1E"/>
    <w:rsid w:val="3BD128FC"/>
    <w:rsid w:val="3CFB26FE"/>
    <w:rsid w:val="3E2727A7"/>
    <w:rsid w:val="3F77C406"/>
    <w:rsid w:val="3FFDD48B"/>
    <w:rsid w:val="4078B657"/>
    <w:rsid w:val="408A35E5"/>
    <w:rsid w:val="4237522D"/>
    <w:rsid w:val="423AB0B7"/>
    <w:rsid w:val="423DD392"/>
    <w:rsid w:val="42ED6A8E"/>
    <w:rsid w:val="4364BAD0"/>
    <w:rsid w:val="448CA867"/>
    <w:rsid w:val="46821188"/>
    <w:rsid w:val="46ADA84A"/>
    <w:rsid w:val="477078D2"/>
    <w:rsid w:val="477B3895"/>
    <w:rsid w:val="481FB0E8"/>
    <w:rsid w:val="48E592FA"/>
    <w:rsid w:val="48F68648"/>
    <w:rsid w:val="4910C21B"/>
    <w:rsid w:val="49AC366C"/>
    <w:rsid w:val="4A7A6E7C"/>
    <w:rsid w:val="4B318DAC"/>
    <w:rsid w:val="4B72E410"/>
    <w:rsid w:val="4C684EA0"/>
    <w:rsid w:val="4D40211C"/>
    <w:rsid w:val="4D40330D"/>
    <w:rsid w:val="4DCF07DC"/>
    <w:rsid w:val="50430ECB"/>
    <w:rsid w:val="50AEEBB1"/>
    <w:rsid w:val="50B5920C"/>
    <w:rsid w:val="51FA7303"/>
    <w:rsid w:val="5297B6DE"/>
    <w:rsid w:val="52BC99B0"/>
    <w:rsid w:val="5446BAEB"/>
    <w:rsid w:val="544D5A21"/>
    <w:rsid w:val="54C2F0D8"/>
    <w:rsid w:val="557B3354"/>
    <w:rsid w:val="57552455"/>
    <w:rsid w:val="5765C5AF"/>
    <w:rsid w:val="577B3965"/>
    <w:rsid w:val="57E14421"/>
    <w:rsid w:val="5840446D"/>
    <w:rsid w:val="5954F3DB"/>
    <w:rsid w:val="59A4D9A7"/>
    <w:rsid w:val="5C651F5C"/>
    <w:rsid w:val="5C9FE978"/>
    <w:rsid w:val="5CE96983"/>
    <w:rsid w:val="5E5BF72C"/>
    <w:rsid w:val="60C32FB2"/>
    <w:rsid w:val="614C2A19"/>
    <w:rsid w:val="626C017A"/>
    <w:rsid w:val="62D815BA"/>
    <w:rsid w:val="63515162"/>
    <w:rsid w:val="63C4A42F"/>
    <w:rsid w:val="6415FCD6"/>
    <w:rsid w:val="64DFC7E2"/>
    <w:rsid w:val="64F7E1AE"/>
    <w:rsid w:val="6548F297"/>
    <w:rsid w:val="655E98F7"/>
    <w:rsid w:val="65A8E2C6"/>
    <w:rsid w:val="65DA5665"/>
    <w:rsid w:val="66260D27"/>
    <w:rsid w:val="66F3092E"/>
    <w:rsid w:val="67711C3C"/>
    <w:rsid w:val="67B5933B"/>
    <w:rsid w:val="6875C4D0"/>
    <w:rsid w:val="689D57A1"/>
    <w:rsid w:val="68C0EB37"/>
    <w:rsid w:val="68CED0A2"/>
    <w:rsid w:val="691CC9EC"/>
    <w:rsid w:val="698B4C64"/>
    <w:rsid w:val="69BD6DB9"/>
    <w:rsid w:val="69FB70F8"/>
    <w:rsid w:val="6A171F8A"/>
    <w:rsid w:val="6A6E4C9A"/>
    <w:rsid w:val="6BB86CCF"/>
    <w:rsid w:val="6C362DC7"/>
    <w:rsid w:val="6C58E21E"/>
    <w:rsid w:val="6C7A72A7"/>
    <w:rsid w:val="6CF92564"/>
    <w:rsid w:val="6D112CE7"/>
    <w:rsid w:val="6D2E3518"/>
    <w:rsid w:val="6F2DD961"/>
    <w:rsid w:val="6FCAA06C"/>
    <w:rsid w:val="7009A659"/>
    <w:rsid w:val="70556E4A"/>
    <w:rsid w:val="70F4B0F1"/>
    <w:rsid w:val="717203E1"/>
    <w:rsid w:val="71BE0C43"/>
    <w:rsid w:val="71C393EF"/>
    <w:rsid w:val="71DC3359"/>
    <w:rsid w:val="71EAA910"/>
    <w:rsid w:val="728165A1"/>
    <w:rsid w:val="728D8E4F"/>
    <w:rsid w:val="72DDB2BA"/>
    <w:rsid w:val="7431C9CA"/>
    <w:rsid w:val="75089228"/>
    <w:rsid w:val="7571805C"/>
    <w:rsid w:val="769244BD"/>
    <w:rsid w:val="7807BBBF"/>
    <w:rsid w:val="781EB137"/>
    <w:rsid w:val="788E5A14"/>
    <w:rsid w:val="7A7EBEDE"/>
    <w:rsid w:val="7B0090CD"/>
    <w:rsid w:val="7B034E10"/>
    <w:rsid w:val="7C445B8C"/>
    <w:rsid w:val="7D16440B"/>
    <w:rsid w:val="7E313D26"/>
    <w:rsid w:val="7ECC59F8"/>
    <w:rsid w:val="7F05A0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198B5"/>
  <w15:chartTrackingRefBased/>
  <w15:docId w15:val="{9241729E-2B8D-4975-BB36-78134553432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uiPriority w:val="0"/>
    <w:name w:val="Normal"/>
    <w:qFormat/>
    <w:rsid w:val="01306A89"/>
    <w:rPr>
      <w:rFonts w:ascii="Times New Roman" w:hAnsi="Times New Roman" w:eastAsia="Times New Roman" w:cs="Times New Roman"/>
      <w:noProof w:val="0"/>
      <w:color w:val="000000" w:themeColor="text1" w:themeTint="FF" w:themeShade="FF"/>
      <w:lang w:val="en-GB"/>
    </w:rPr>
    <w:pPr>
      <w:spacing w:before="119" w:beforeAutospacing="off" w:after="119" w:afterAutospacing="off"/>
      <w:jc w:val="both"/>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true">
    <w:uiPriority w:val="9"/>
    <w:name w:val="Heading 1 Char"/>
    <w:basedOn w:val="DefaultParagraphFont"/>
    <w:link w:val="Heading1"/>
    <w:rsid w:val="01306A89"/>
    <w:rPr>
      <w:rFonts w:ascii="Times New Roman" w:hAnsi="Times New Roman" w:eastAsia="Times New Roman" w:cs="Times New Roman"/>
      <w:b w:val="1"/>
      <w:bCs w:val="1"/>
      <w:noProof w:val="0"/>
      <w:color w:val="000000" w:themeColor="text1" w:themeTint="FF" w:themeShade="FF"/>
      <w:sz w:val="36"/>
      <w:szCs w:val="36"/>
      <w:lang w:val="en-US"/>
    </w:rPr>
  </w:style>
  <w:style w:type="paragraph" w:styleId="Heading1">
    <w:uiPriority w:val="9"/>
    <w:name w:val="heading 1"/>
    <w:basedOn w:val="Normal"/>
    <w:next w:val="Normal"/>
    <w:link w:val="Heading1Char"/>
    <w:qFormat/>
    <w:rsid w:val="01306A89"/>
    <w:rPr>
      <w:b w:val="1"/>
      <w:bCs w:val="1"/>
      <w:sz w:val="36"/>
      <w:szCs w:val="36"/>
      <w:lang w:val="en-US"/>
    </w:rPr>
    <w:pPr>
      <w:keepNext w:val="1"/>
      <w:keepLines w:val="1"/>
      <w:numPr>
        <w:ilvl w:val="0"/>
        <w:numId w:val="1"/>
      </w:numPr>
      <w:pBdr>
        <w:top w:val="single" w:color="000000" w:sz="12" w:space="0"/>
      </w:pBdr>
      <w:ind w:left="360" w:hanging="360"/>
      <w:outlineLvl w:val="0"/>
    </w:p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uiPriority w:val="9"/>
    <w:name w:val="heading 2"/>
    <w:basedOn w:val="Normal"/>
    <w:next w:val="Normal"/>
    <w:unhideWhenUsed/>
    <w:link w:val="Heading2Char"/>
    <w:qFormat/>
    <w:rsid w:val="01306A89"/>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uiPriority w:val="9"/>
    <w:name w:val="heading 3"/>
    <w:basedOn w:val="Normal"/>
    <w:next w:val="Normal"/>
    <w:unhideWhenUsed/>
    <w:link w:val="Heading3Char"/>
    <w:qFormat/>
    <w:rsid w:val="01306A89"/>
    <w:rPr>
      <w:rFonts w:eastAsia="" w:cs="" w:eastAsiaTheme="majorEastAsia" w:cstheme="majorBidi"/>
      <w:color w:val="0F4761" w:themeColor="accent1" w:themeTint="FF" w:themeShade="BF"/>
      <w:sz w:val="28"/>
      <w:szCs w:val="28"/>
    </w:rPr>
    <w:pPr>
      <w:keepNext w:val="1"/>
      <w:keepLines w:val="1"/>
      <w:spacing w:before="160" w:after="80"/>
      <w:outlineLvl w:val="2"/>
    </w:p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uiPriority w:val="9"/>
    <w:name w:val="heading 4"/>
    <w:basedOn w:val="Normal"/>
    <w:next w:val="Normal"/>
    <w:unhideWhenUsed/>
    <w:link w:val="Heading4Char"/>
    <w:qFormat/>
    <w:rsid w:val="01306A89"/>
    <w:rPr>
      <w:rFonts w:eastAsia="" w:cs="" w:eastAsiaTheme="majorEastAsia" w:cstheme="majorBidi"/>
      <w:i w:val="1"/>
      <w:iCs w:val="1"/>
      <w:color w:val="0F4761" w:themeColor="accent1" w:themeTint="FF" w:themeShade="BF"/>
    </w:rPr>
    <w:pPr>
      <w:keepNext w:val="1"/>
      <w:keepLines w:val="1"/>
      <w:spacing w:before="80" w:after="40"/>
      <w:outlineLvl w:val="3"/>
    </w:p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uiPriority w:val="9"/>
    <w:name w:val="heading 5"/>
    <w:basedOn w:val="Normal"/>
    <w:next w:val="Normal"/>
    <w:unhideWhenUsed/>
    <w:link w:val="Heading5Char"/>
    <w:qFormat/>
    <w:rsid w:val="01306A89"/>
    <w:rPr>
      <w:rFonts w:eastAsia="" w:cs="" w:eastAsiaTheme="majorEastAsia" w:cstheme="majorBidi"/>
      <w:color w:val="0F4761" w:themeColor="accent1" w:themeTint="FF" w:themeShade="BF"/>
    </w:rPr>
    <w:pPr>
      <w:keepNext w:val="1"/>
      <w:keepLines w:val="1"/>
      <w:spacing w:before="80" w:after="40"/>
      <w:outlineLvl w:val="4"/>
    </w:p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uiPriority w:val="9"/>
    <w:name w:val="heading 6"/>
    <w:basedOn w:val="Normal"/>
    <w:next w:val="Normal"/>
    <w:unhideWhenUsed/>
    <w:link w:val="Heading6Char"/>
    <w:qFormat/>
    <w:rsid w:val="01306A89"/>
    <w:rPr>
      <w:rFonts w:eastAsia="" w:cs="" w:eastAsiaTheme="majorEastAsia" w:cstheme="majorBidi"/>
      <w:i w:val="1"/>
      <w:iCs w:val="1"/>
      <w:color w:val="595959" w:themeColor="text1" w:themeTint="A6" w:themeShade="FF"/>
    </w:rPr>
    <w:pPr>
      <w:keepNext w:val="1"/>
      <w:keepLines w:val="1"/>
      <w:spacing w:before="40" w:after="0"/>
      <w:outlineLvl w:val="5"/>
    </w:p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uiPriority w:val="9"/>
    <w:name w:val="heading 7"/>
    <w:basedOn w:val="Normal"/>
    <w:next w:val="Normal"/>
    <w:unhideWhenUsed/>
    <w:link w:val="Heading7Char"/>
    <w:qFormat/>
    <w:rsid w:val="01306A89"/>
    <w:rPr>
      <w:rFonts w:eastAsia="" w:cs="" w:eastAsiaTheme="majorEastAsia" w:cstheme="majorBidi"/>
      <w:color w:val="595959" w:themeColor="text1" w:themeTint="A6" w:themeShade="FF"/>
    </w:rPr>
    <w:pPr>
      <w:keepNext w:val="1"/>
      <w:keepLines w:val="1"/>
      <w:spacing w:before="40" w:after="0"/>
      <w:outlineLvl w:val="6"/>
    </w:p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uiPriority w:val="9"/>
    <w:name w:val="heading 8"/>
    <w:basedOn w:val="Normal"/>
    <w:next w:val="Normal"/>
    <w:unhideWhenUsed/>
    <w:link w:val="Heading8Char"/>
    <w:qFormat/>
    <w:rsid w:val="01306A89"/>
    <w:rPr>
      <w:rFonts w:eastAsia="" w:cs="" w:eastAsiaTheme="majorEastAsia" w:cstheme="majorBidi"/>
      <w:i w:val="1"/>
      <w:iCs w:val="1"/>
      <w:color w:val="272727"/>
    </w:rPr>
    <w:pPr>
      <w:keepNext w:val="1"/>
      <w:keepLines w:val="1"/>
      <w:spacing w:after="0"/>
      <w:outlineLvl w:val="7"/>
    </w:p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uiPriority w:val="9"/>
    <w:name w:val="heading 9"/>
    <w:basedOn w:val="Normal"/>
    <w:next w:val="Normal"/>
    <w:unhideWhenUsed/>
    <w:link w:val="Heading9Char"/>
    <w:qFormat/>
    <w:rsid w:val="01306A89"/>
    <w:rPr>
      <w:rFonts w:eastAsia="" w:cs="" w:eastAsiaTheme="majorEastAsia" w:cstheme="majorBidi"/>
      <w:color w:val="272727"/>
    </w:rPr>
    <w:pPr>
      <w:keepNext w:val="1"/>
      <w:keepLines w:val="1"/>
      <w:spacing w:after="0"/>
      <w:outlineLvl w:val="8"/>
    </w:p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uiPriority w:val="10"/>
    <w:name w:val="Title"/>
    <w:basedOn w:val="Normal"/>
    <w:next w:val="Normal"/>
    <w:link w:val="TitleChar"/>
    <w:qFormat/>
    <w:rsid w:val="01306A89"/>
    <w:rPr>
      <w:rFonts w:ascii="Aptos Display" w:hAnsi="Aptos Display" w:eastAsia="" w:cs="" w:asciiTheme="majorAscii" w:hAnsiTheme="majorAscii" w:eastAsiaTheme="majorEastAsia" w:cstheme="majorBidi"/>
      <w:sz w:val="56"/>
      <w:szCs w:val="56"/>
    </w:rPr>
    <w:pPr>
      <w:spacing w:after="80" w:line="240" w:lineRule="auto"/>
      <w:contextualSpacing/>
    </w:p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uiPriority w:val="11"/>
    <w:name w:val="Subtitle"/>
    <w:basedOn w:val="Normal"/>
    <w:next w:val="Normal"/>
    <w:link w:val="SubtitleChar"/>
    <w:qFormat/>
    <w:rsid w:val="01306A89"/>
    <w:rPr>
      <w:rFonts w:eastAsia="" w:cs="" w:eastAsiaTheme="majorEastAsia" w:cstheme="majorBidi"/>
      <w:color w:val="595959" w:themeColor="text1" w:themeTint="A6" w:themeShade="FF"/>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uiPriority w:val="29"/>
    <w:name w:val="Quote"/>
    <w:basedOn w:val="Normal"/>
    <w:next w:val="Normal"/>
    <w:link w:val="QuoteChar"/>
    <w:qFormat/>
    <w:rsid w:val="01306A89"/>
    <w:rPr>
      <w:i w:val="1"/>
      <w:iCs w:val="1"/>
      <w:color w:val="404040" w:themeColor="text1" w:themeTint="BF" w:themeShade="FF"/>
    </w:rPr>
    <w:pPr>
      <w:spacing w:before="160"/>
      <w:jc w:val="center"/>
    </w:p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uiPriority w:val="30"/>
    <w:name w:val="Intense Quote"/>
    <w:basedOn w:val="Normal"/>
    <w:next w:val="Normal"/>
    <w:link w:val="IntenseQuoteChar"/>
    <w:qFormat/>
    <w:rsid w:val="01306A89"/>
    <w:rPr>
      <w:i w:val="1"/>
      <w:iCs w:val="1"/>
      <w:color w:val="0F4761" w:themeColor="accent1" w:themeTint="FF" w:themeShade="BF"/>
    </w:rPr>
    <w:pPr>
      <w:pBdr>
        <w:top w:val="single" w:color="0F4761" w:themeColor="accent1" w:themeShade="BF" w:sz="4" w:space="10"/>
        <w:bottom w:val="single" w:color="0F4761" w:themeColor="accent1" w:themeShade="BF" w:sz="4" w:space="10"/>
      </w:pBdr>
      <w:spacing w:before="360" w:after="360"/>
      <w:ind w:left="864" w:right="864"/>
      <w:jc w:val="center"/>
    </w:p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uiPriority w:val="34"/>
    <w:name w:val="List Paragraph"/>
    <w:basedOn w:val="Normal"/>
    <w:qFormat/>
    <w:rsid w:val="01306A89"/>
    <w:pPr>
      <w:spacing/>
      <w:ind w:left="720"/>
      <w:contextualSpacing/>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e2750ec1b36e4612"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2025-10-01T05:45:40.9313530Z</dcterms:created>
  <dcterms:modified xsi:type="dcterms:W3CDTF">2025-10-03T05:04:19.4514174Z</dcterms:modified>
  <dc:creator>Vishnu P</dc:creator>
  <lastModifiedBy>Vishnu P</lastModifiedBy>
</coreProperties>
</file>